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atLeast"/>
        <w:ind w:right="440"/>
        <w:jc w:val="both"/>
        <w:rPr>
          <w:rFonts w:hint="eastAsia" w:eastAsia="方正小标宋简体"/>
          <w:snapToGrid w:val="0"/>
          <w:kern w:val="0"/>
          <w:sz w:val="32"/>
          <w:szCs w:val="32"/>
        </w:rPr>
      </w:pPr>
      <w:r>
        <w:rPr>
          <w:rFonts w:hint="eastAsia" w:eastAsia="方正小标宋简体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atLeast"/>
        <w:ind w:right="440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hint="eastAsia" w:eastAsia="方正小标宋简体"/>
          <w:snapToGrid w:val="0"/>
          <w:kern w:val="0"/>
          <w:sz w:val="36"/>
          <w:szCs w:val="36"/>
        </w:rPr>
        <w:t>2020年全国行业职业技能竞赛</w:t>
      </w:r>
    </w:p>
    <w:p>
      <w:pPr>
        <w:adjustRightInd w:val="0"/>
        <w:snapToGrid w:val="0"/>
        <w:spacing w:line="600" w:lineRule="atLeast"/>
        <w:ind w:right="440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hint="eastAsia" w:eastAsia="方正小标宋简体"/>
          <w:snapToGrid w:val="0"/>
          <w:kern w:val="0"/>
          <w:sz w:val="36"/>
          <w:szCs w:val="36"/>
        </w:rPr>
        <w:t>——全国智能楼宇及空调系统职业技能竞赛</w:t>
      </w:r>
    </w:p>
    <w:p>
      <w:pPr>
        <w:adjustRightInd w:val="0"/>
        <w:snapToGrid w:val="0"/>
        <w:spacing w:line="600" w:lineRule="atLeast"/>
        <w:ind w:right="440"/>
        <w:jc w:val="center"/>
        <w:rPr>
          <w:rFonts w:hint="eastAsia" w:eastAsia="方正小标宋简体"/>
          <w:snapToGrid w:val="0"/>
          <w:kern w:val="0"/>
          <w:sz w:val="36"/>
          <w:szCs w:val="36"/>
        </w:rPr>
      </w:pPr>
      <w:r>
        <w:rPr>
          <w:rFonts w:hint="eastAsia" w:eastAsia="方正小标宋简体"/>
          <w:snapToGrid w:val="0"/>
          <w:kern w:val="0"/>
          <w:sz w:val="36"/>
          <w:szCs w:val="36"/>
        </w:rPr>
        <w:t>智能楼宇管理员赛项竞赛指南</w:t>
      </w:r>
    </w:p>
    <w:p>
      <w:pPr>
        <w:spacing w:line="540" w:lineRule="exact"/>
        <w:ind w:right="210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00" w:lineRule="atLeast"/>
        <w:ind w:right="440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 xml:space="preserve">    为推动行业高技能人才队伍建设，更好地培养选拔技能人才，</w:t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《关于举办2020年全国行业职业技能竞赛——全国智能楼宇及空调系统职业技能竞</w:t>
      </w:r>
      <w:r>
        <w:rPr>
          <w:rFonts w:hint="eastAsia" w:eastAsia="仿宋_GB2312"/>
          <w:snapToGrid w:val="0"/>
          <w:kern w:val="0"/>
          <w:sz w:val="32"/>
          <w:szCs w:val="32"/>
        </w:rPr>
        <w:t>赛的通知》（中冷协〔2020〕18号）文件精神，决定举办2020年全国行业职业技能竞</w:t>
      </w:r>
    </w:p>
    <w:p>
      <w:pPr>
        <w:adjustRightInd w:val="0"/>
        <w:snapToGrid w:val="0"/>
        <w:spacing w:line="600" w:lineRule="atLeast"/>
        <w:ind w:right="44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赛——全国智能楼宇及空调系统职业技能竞赛智能楼宇管理员赛项的决赛，现制定如下竞赛实施方案。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竞赛宗旨</w:t>
      </w:r>
    </w:p>
    <w:p>
      <w:pPr>
        <w:spacing w:line="540" w:lineRule="exact"/>
        <w:ind w:right="210"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深入贯彻党的十九大提出的“建设知识型、技能型、创新型劳动者大军，弘扬劳模和工匠精神，营造劳动光荣的社会风尚和精益求精的敬业风气”要求，增强技术技能积累及其对制造强国战略的服务能力和水平。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竞赛组织</w:t>
      </w:r>
    </w:p>
    <w:p>
      <w:pPr>
        <w:numPr>
          <w:ilvl w:val="0"/>
          <w:numId w:val="0"/>
        </w:numPr>
        <w:adjustRightInd w:val="0"/>
        <w:snapToGrid w:val="0"/>
        <w:spacing w:line="600" w:lineRule="atLeast"/>
        <w:ind w:firstLine="640" w:firstLineChars="200"/>
        <w:outlineLvl w:val="0"/>
        <w:rPr>
          <w:rFonts w:hint="eastAsia" w:eastAsia="黑体"/>
          <w:b w:val="0"/>
          <w:bCs w:val="0"/>
          <w:snapToGrid w:val="0"/>
          <w:kern w:val="0"/>
          <w:sz w:val="32"/>
          <w:szCs w:val="32"/>
          <w:highlight w:val="none"/>
        </w:rPr>
      </w:pPr>
      <w:r>
        <w:rPr>
          <w:rFonts w:hint="eastAsia" w:eastAsia="黑体"/>
          <w:b w:val="0"/>
          <w:bCs w:val="0"/>
          <w:snapToGrid w:val="0"/>
          <w:kern w:val="0"/>
          <w:sz w:val="32"/>
          <w:szCs w:val="32"/>
          <w:highlight w:val="none"/>
          <w:lang w:eastAsia="zh-CN"/>
        </w:rPr>
        <w:t>（一）组织机构</w:t>
      </w:r>
    </w:p>
    <w:p>
      <w:pPr>
        <w:adjustRightInd w:val="0"/>
        <w:snapToGrid w:val="0"/>
        <w:spacing w:line="600" w:lineRule="atLeast"/>
        <w:ind w:firstLine="643" w:firstLineChars="200"/>
        <w:outlineLvl w:val="1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bCs/>
          <w:snapToGrid w:val="0"/>
          <w:kern w:val="0"/>
          <w:sz w:val="32"/>
          <w:szCs w:val="32"/>
        </w:rPr>
        <w:t>主办单位：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中国仪器仪表学会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中国就业培训技术指导中心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中国制冷空调工业协会</w:t>
      </w:r>
    </w:p>
    <w:p>
      <w:pPr>
        <w:adjustRightInd w:val="0"/>
        <w:snapToGrid w:val="0"/>
        <w:spacing w:line="600" w:lineRule="atLeast"/>
        <w:ind w:firstLine="643" w:firstLineChars="200"/>
        <w:outlineLvl w:val="1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bCs/>
          <w:snapToGrid w:val="0"/>
          <w:kern w:val="0"/>
          <w:sz w:val="32"/>
          <w:szCs w:val="32"/>
        </w:rPr>
        <w:t>承办单位：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北京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市</w:t>
      </w:r>
      <w:r>
        <w:rPr>
          <w:rFonts w:hint="eastAsia" w:eastAsia="仿宋_GB2312"/>
          <w:snapToGrid w:val="0"/>
          <w:kern w:val="0"/>
          <w:sz w:val="32"/>
          <w:szCs w:val="32"/>
        </w:rPr>
        <w:t>工贸技师学院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北京轻工职业技能培训学校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东莞市高技能公共实训中心</w:t>
      </w:r>
    </w:p>
    <w:p>
      <w:pPr>
        <w:adjustRightInd w:val="0"/>
        <w:snapToGrid w:val="0"/>
        <w:spacing w:line="600" w:lineRule="atLeast"/>
        <w:ind w:firstLine="643" w:firstLineChars="20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</w:rPr>
        <w:t>协办单位：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亚龙智能装备集团股份有限公司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苏州浩辰软件股份有限公司</w:t>
      </w:r>
    </w:p>
    <w:p>
      <w:pPr>
        <w:adjustRightInd w:val="0"/>
        <w:snapToGrid w:val="0"/>
        <w:spacing w:line="600" w:lineRule="atLeast"/>
        <w:ind w:firstLine="964" w:firstLineChars="300"/>
        <w:rPr>
          <w:rFonts w:hint="eastAsia"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  <w:lang w:val="en-US" w:eastAsia="zh-CN"/>
        </w:rPr>
        <w:t>(二)</w:t>
      </w:r>
      <w:r>
        <w:rPr>
          <w:rFonts w:hint="eastAsia" w:eastAsia="仿宋_GB2312"/>
          <w:b/>
          <w:snapToGrid w:val="0"/>
          <w:kern w:val="0"/>
          <w:sz w:val="32"/>
          <w:szCs w:val="32"/>
        </w:rPr>
        <w:t>竞赛组织委员会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主任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张彤 中国仪器仪表学会副理事长兼秘书长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副主任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袁芳 中国就业培训技术指导中心副主任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陈敬良 中国制冷空调工业协会副秘书长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张建 中国仪器仪表学会副秘书长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景剑峰 北京市工贸技师学院院长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李伟锋 东莞市高技能公共实训中心主任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陈传周 亚龙智能装备集团股份有限公司总经理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委员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王静 中国就业培训技术指导中心技能竞赛处一级调研员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张迎春 中国仪器仪表学会专家委员会项目主管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王若楠 中国制冷空调工业协会副主任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武晓萌 北京市工贸技师学院轻工分院院长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寿大云 北京林业大学教授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王剑白 北京轻工职业技能培训学校校长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吴光明 东莞市高技能公共实训中心副主任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陈少明 亚龙智能装备集团股份有限公司营销总监 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王志锐 苏州浩辰软件股份有限公司教育事业部市场经理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 w:val="0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根据《国家职业技能竞赛技术规程》，竞赛组织委员会（简称全国组委会）下设办公室、技术委员会（包括专家组和裁判组）和监审委员会（包括监督组和仲裁组）</w:t>
      </w:r>
    </w:p>
    <w:p>
      <w:pPr>
        <w:adjustRightInd w:val="0"/>
        <w:snapToGrid w:val="0"/>
        <w:spacing w:line="600" w:lineRule="atLeast"/>
        <w:ind w:firstLine="643" w:firstLineChars="20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b/>
          <w:snapToGrid w:val="0"/>
          <w:kern w:val="0"/>
          <w:sz w:val="32"/>
          <w:szCs w:val="32"/>
        </w:rPr>
        <w:t>决赛赛委会</w:t>
      </w:r>
    </w:p>
    <w:p>
      <w:pPr>
        <w:pStyle w:val="11"/>
        <w:spacing w:line="540" w:lineRule="exact"/>
        <w:ind w:firstLine="640" w:firstLineChars="20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决赛赛委会是在全国组委会的领导下，</w:t>
      </w:r>
      <w:r>
        <w:rPr>
          <w:rFonts w:hint="eastAsia" w:ascii="Times New Roman" w:eastAsia="仿宋_GB2312"/>
          <w:snapToGrid w:val="0"/>
          <w:kern w:val="0"/>
          <w:sz w:val="32"/>
          <w:szCs w:val="32"/>
        </w:rPr>
        <w:t>人员由东莞市高技能公共实训中心组成，主要负责决赛期间各种赛务工作。</w:t>
      </w:r>
      <w:r>
        <w:rPr>
          <w:rFonts w:hint="eastAsia" w:eastAsia="仿宋_GB2312"/>
          <w:snapToGrid w:val="0"/>
          <w:kern w:val="0"/>
          <w:sz w:val="32"/>
          <w:szCs w:val="32"/>
        </w:rPr>
        <w:t>决赛赛委会设有</w:t>
      </w:r>
      <w:r>
        <w:rPr>
          <w:rFonts w:eastAsia="仿宋_GB2312"/>
          <w:snapToGrid w:val="0"/>
          <w:kern w:val="0"/>
          <w:sz w:val="32"/>
          <w:szCs w:val="32"/>
        </w:rPr>
        <w:t>赛务组、宣传组、后勤组。</w:t>
      </w:r>
    </w:p>
    <w:p>
      <w:pPr>
        <w:adjustRightInd w:val="0"/>
        <w:snapToGrid w:val="0"/>
        <w:spacing w:line="540" w:lineRule="exact"/>
        <w:ind w:firstLine="640" w:firstLineChars="200"/>
        <w:outlineLvl w:val="1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</w:t>
      </w:r>
      <w:r>
        <w:rPr>
          <w:rFonts w:eastAsia="仿宋_GB2312"/>
          <w:snapToGrid w:val="0"/>
          <w:kern w:val="0"/>
          <w:sz w:val="32"/>
          <w:szCs w:val="32"/>
        </w:rPr>
        <w:t>赛务组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负责人：</w:t>
      </w:r>
      <w:r>
        <w:rPr>
          <w:rFonts w:hint="eastAsia" w:eastAsia="仿宋_GB2312"/>
          <w:snapToGrid w:val="0"/>
          <w:kern w:val="0"/>
          <w:sz w:val="32"/>
          <w:szCs w:val="32"/>
        </w:rPr>
        <w:t xml:space="preserve">曾淑敏  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 xml:space="preserve">电  话：0769-82920189   13713320911 </w:t>
      </w:r>
    </w:p>
    <w:p>
      <w:pPr>
        <w:adjustRightInd w:val="0"/>
        <w:snapToGrid w:val="0"/>
        <w:spacing w:line="540" w:lineRule="exact"/>
        <w:ind w:firstLine="640" w:firstLineChars="200"/>
        <w:outlineLvl w:val="2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2.宣传组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负责人：</w:t>
      </w:r>
      <w:r>
        <w:rPr>
          <w:rFonts w:hint="eastAsia" w:eastAsia="仿宋_GB2312"/>
          <w:snapToGrid w:val="0"/>
          <w:kern w:val="0"/>
          <w:sz w:val="32"/>
          <w:szCs w:val="32"/>
        </w:rPr>
        <w:t>刘永杰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电  话：</w:t>
      </w:r>
      <w:r>
        <w:rPr>
          <w:rFonts w:hint="eastAsia" w:ascii="Arial" w:hAnsi="Arial" w:eastAsia="仿宋_GB2312" w:cs="Arial"/>
          <w:snapToGrid w:val="0"/>
          <w:kern w:val="0"/>
          <w:sz w:val="32"/>
          <w:szCs w:val="32"/>
        </w:rPr>
        <w:t>13265974589</w:t>
      </w:r>
    </w:p>
    <w:p>
      <w:pPr>
        <w:adjustRightInd w:val="0"/>
        <w:snapToGrid w:val="0"/>
        <w:spacing w:line="540" w:lineRule="exact"/>
        <w:ind w:firstLine="640" w:firstLineChars="200"/>
        <w:outlineLvl w:val="2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</w:t>
      </w:r>
      <w:r>
        <w:rPr>
          <w:rFonts w:eastAsia="仿宋_GB2312"/>
          <w:snapToGrid w:val="0"/>
          <w:kern w:val="0"/>
          <w:sz w:val="32"/>
          <w:szCs w:val="32"/>
        </w:rPr>
        <w:t xml:space="preserve">后勤组 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负责人：</w:t>
      </w:r>
      <w:r>
        <w:rPr>
          <w:rFonts w:hint="eastAsia" w:eastAsia="仿宋_GB2312"/>
          <w:snapToGrid w:val="0"/>
          <w:kern w:val="0"/>
          <w:sz w:val="32"/>
          <w:szCs w:val="32"/>
        </w:rPr>
        <w:t>周智超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电  话：</w:t>
      </w:r>
      <w:r>
        <w:rPr>
          <w:rFonts w:hint="eastAsia" w:ascii="Arial" w:hAnsi="Arial" w:eastAsia="仿宋_GB2312" w:cs="Arial"/>
          <w:snapToGrid w:val="0"/>
          <w:kern w:val="0"/>
          <w:sz w:val="32"/>
          <w:szCs w:val="32"/>
        </w:rPr>
        <w:t>13662823383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竞赛项目、组别、竞赛标准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00" w:lineRule="atLeast"/>
        <w:ind w:left="981"/>
        <w:outlineLvl w:val="1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竞赛项目：智能楼宇</w:t>
      </w:r>
      <w:r>
        <w:rPr>
          <w:rFonts w:hint="eastAsia" w:eastAsia="楷体_GB2312"/>
          <w:snapToGrid w:val="0"/>
          <w:kern w:val="0"/>
          <w:sz w:val="32"/>
          <w:szCs w:val="32"/>
        </w:rPr>
        <w:t>管理员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00" w:lineRule="atLeast"/>
        <w:outlineLvl w:val="1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竞赛组别：职工组、</w:t>
      </w:r>
      <w:r>
        <w:rPr>
          <w:rFonts w:hint="eastAsia" w:eastAsia="楷体_GB2312"/>
          <w:snapToGrid w:val="0"/>
          <w:kern w:val="0"/>
          <w:sz w:val="32"/>
          <w:szCs w:val="32"/>
        </w:rPr>
        <w:t>学生组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00" w:lineRule="atLeast"/>
        <w:ind w:left="981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竞赛标准：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本赛项职工组决赛内容由理论知识和实操技能两部分组成，学生组决赛内容由理论知识、CAD知识和实操技能三部分组成。职工组实操技能考核、理论知识考试成绩分别占总成绩70%、30%；学生组实操技能考核、理论知识和CAD知识考试成绩分别占总成绩70%、15%和15%。如有选手总成绩相同，按以下顺序裁定：首先以操作技能竞赛成绩排序，高者前排；若操作技能竞赛成绩相同，以操作所用时间排序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决赛依据国家职业标准2018版《智能楼宇管理员》国家职业资格三级以上的知识和技能要求命题。适当增加相关新知识、新技术、新设备、新技能等内容。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试卷（题）由竞赛技术委员会组织有关专家统一命制。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00" w:lineRule="atLeast"/>
        <w:outlineLvl w:val="1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竞赛</w:t>
      </w:r>
      <w:r>
        <w:rPr>
          <w:rFonts w:hint="eastAsia" w:eastAsia="楷体_GB2312"/>
          <w:snapToGrid w:val="0"/>
          <w:kern w:val="0"/>
          <w:sz w:val="32"/>
          <w:szCs w:val="32"/>
        </w:rPr>
        <w:t>细则</w:t>
      </w:r>
      <w:r>
        <w:rPr>
          <w:rFonts w:eastAsia="楷体_GB2312"/>
          <w:snapToGrid w:val="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本届竞赛遵循“多方协同、行业指导、广泛参与、德技并重、赛鉴结合、注重实效、激励成才”和坚持公开、公平、公正的原则。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本届竞赛决赛采用两个竞赛科目：即操作技能考核和理论知识考试。其中理论知识考试采取试卷的形式进行。决赛的所有竞赛科目由竞赛技术委员会、竞赛办公室负责，在指定的统一场地进行。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竞赛采用个人竞赛形式，独自完成理论知识、CAD知识比赛及实操技能比赛。理论知识比赛满分为100分， 1.5 个小时/场；学生组CAD知识比赛为 1.5个小时/场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实操技能竞赛</w:t>
      </w:r>
      <w:r>
        <w:rPr>
          <w:rFonts w:hint="eastAsia" w:eastAsia="仿宋_GB2312"/>
          <w:snapToGrid w:val="0"/>
          <w:kern w:val="0"/>
          <w:sz w:val="32"/>
          <w:szCs w:val="32"/>
        </w:rPr>
        <w:t>满分为100分，4小时/场。理论知识及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实操技能</w:t>
      </w:r>
      <w:r>
        <w:rPr>
          <w:rFonts w:hint="eastAsia" w:eastAsia="仿宋_GB2312"/>
          <w:snapToGrid w:val="0"/>
          <w:kern w:val="0"/>
          <w:sz w:val="32"/>
          <w:szCs w:val="32"/>
        </w:rPr>
        <w:t>成绩均达60分（含）以上者为合格。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参赛选手资格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各赛项分职工组和学生组两个竞赛组别，均为单人竞赛。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凡从事相关专业或职业的从业人员，各类院校在校教师和学生均可报名参加相应赛项和组别的竞赛；其中报名参加学生组竞赛的，必须是在校学习且没有工作经历的学生。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已获得“中华技能大奖”、“全国技术能手”荣誉及在2</w:t>
      </w:r>
      <w:r>
        <w:rPr>
          <w:rFonts w:eastAsia="仿宋_GB2312"/>
          <w:snapToGrid w:val="0"/>
          <w:kern w:val="0"/>
          <w:sz w:val="32"/>
          <w:szCs w:val="32"/>
        </w:rPr>
        <w:t>019</w:t>
      </w:r>
      <w:r>
        <w:rPr>
          <w:rFonts w:hint="eastAsia" w:eastAsia="仿宋_GB2312"/>
          <w:snapToGrid w:val="0"/>
          <w:kern w:val="0"/>
          <w:sz w:val="32"/>
          <w:szCs w:val="32"/>
        </w:rPr>
        <w:t>年国家级一类大赛获得前5名（双人赛项前3名、三人赛项前2名）、国家级二类竞赛获得前3名（双人赛项前2名、三人赛项第1名）且为职工身份的人员，不得以选手身份参赛。具有全日制学籍的在校创业学生不得以职工身份参赛。往届国家级一类大赛和国家级二类竞赛已获得前3名的学生不得以选手身份参加学生组比赛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竞赛地点、时间</w:t>
      </w:r>
    </w:p>
    <w:p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600" w:lineRule="atLeast"/>
        <w:ind w:left="709" w:firstLine="0"/>
        <w:jc w:val="left"/>
        <w:outlineLvl w:val="1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sz w:val="32"/>
          <w:szCs w:val="32"/>
        </w:rPr>
        <w:t>竞赛地点：</w:t>
      </w:r>
      <w:r>
        <w:rPr>
          <w:rFonts w:eastAsia="仿宋_GB2312"/>
          <w:snapToGrid w:val="0"/>
          <w:kern w:val="0"/>
          <w:sz w:val="32"/>
          <w:szCs w:val="32"/>
        </w:rPr>
        <w:t>东莞市高技能公共实训中心（横沥镇水边管理区东莞职教城）。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（二）竞赛日程：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1.竞赛时间：2020年11月19日-11月22日（周四至周日）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2.竞赛地点：东莞市高技能公共实训中心（横沥镇水边管理区东莞职教城）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3.报到时间: 2020年11月19日14:00前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 xml:space="preserve">报到地点：东莞市高技能公共实训中心              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4.理论知识比赛及CAD知识比赛时间: 2020年11月19日15:00-20: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snapToGrid w:val="0"/>
          <w:kern w:val="0"/>
          <w:sz w:val="32"/>
          <w:szCs w:val="32"/>
        </w:rPr>
        <w:t>0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5.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实操技能</w:t>
      </w:r>
      <w:r>
        <w:rPr>
          <w:rFonts w:hint="eastAsia" w:eastAsia="仿宋_GB2312"/>
          <w:snapToGrid w:val="0"/>
          <w:kern w:val="0"/>
          <w:sz w:val="32"/>
          <w:szCs w:val="32"/>
        </w:rPr>
        <w:t>竞赛时间: 2020年11月20日-21日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6.闭幕式暨颁奖大会时间: 2020年11月22日上午9:00</w:t>
      </w:r>
    </w:p>
    <w:p>
      <w:pPr>
        <w:autoSpaceDE w:val="0"/>
        <w:autoSpaceDN w:val="0"/>
        <w:adjustRightInd w:val="0"/>
        <w:snapToGrid w:val="0"/>
        <w:spacing w:line="600" w:lineRule="atLeast"/>
        <w:ind w:left="640"/>
        <w:jc w:val="left"/>
        <w:outlineLvl w:val="1"/>
        <w:rPr>
          <w:rFonts w:hint="eastAsia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竞赛日程表见附件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一。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奖励办法</w:t>
      </w:r>
    </w:p>
    <w:p>
      <w:pPr>
        <w:widowControl/>
        <w:spacing w:before="120" w:beforeLines="5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 决赛各组别设个人一等奖、二等奖、三等奖、优秀奖若干名，根据参赛规模确定各奖项名额，按获奖等级颁发荣誉证书。</w:t>
      </w:r>
    </w:p>
    <w:p>
      <w:pPr>
        <w:spacing w:line="360" w:lineRule="auto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2</w:t>
      </w:r>
      <w:r>
        <w:rPr>
          <w:rFonts w:hint="eastAsia" w:ascii="仿宋" w:hAnsi="仿宋" w:eastAsia="仿宋" w:cs="Calibri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对职工组决赛前3名的选手，经人力资源社会保障部核准后，授予“全国技术能手”荣誉。</w:t>
      </w:r>
    </w:p>
    <w:p>
      <w:pPr>
        <w:tabs>
          <w:tab w:val="left" w:pos="825"/>
        </w:tabs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．对表现优秀的裁判员授予“优秀裁判员”称号，颁发荣誉证书。</w:t>
      </w:r>
    </w:p>
    <w:p>
      <w:pPr>
        <w:tabs>
          <w:tab w:val="left" w:pos="825"/>
        </w:tabs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．对学生组获得一等奖选手的指导教师授予“优秀指导教师”荣誉称号，并颁发荣誉证书。</w:t>
      </w:r>
    </w:p>
    <w:p>
      <w:pPr>
        <w:widowControl/>
        <w:spacing w:before="120" w:beforeLines="50"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.本次竞赛设优秀组织奖、特别贡献奖等若干名，颁发荣誉证书。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职业技能</w:t>
      </w:r>
      <w:r>
        <w:rPr>
          <w:rFonts w:eastAsia="黑体"/>
          <w:snapToGrid w:val="0"/>
          <w:kern w:val="0"/>
          <w:sz w:val="32"/>
          <w:szCs w:val="32"/>
        </w:rPr>
        <w:t>竞赛规则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每个报名</w:t>
      </w:r>
      <w:r>
        <w:rPr>
          <w:rFonts w:hint="eastAsia"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/>
          <w:snapToGrid w:val="0"/>
          <w:kern w:val="0"/>
          <w:sz w:val="32"/>
          <w:szCs w:val="32"/>
        </w:rPr>
        <w:t>必须参加比赛。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选手必须持本人身份证和组委会签发的参赛证参加竞赛。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竞赛装置、仪器、工具和耗材由竞赛组委会统一提供，参赛选手不得携带任何存储器、移动通讯工具等进场。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参赛</w:t>
      </w:r>
      <w:r>
        <w:rPr>
          <w:rFonts w:hint="eastAsia"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/>
          <w:snapToGrid w:val="0"/>
          <w:kern w:val="0"/>
          <w:sz w:val="32"/>
          <w:szCs w:val="32"/>
        </w:rPr>
        <w:t>在各竞赛专项工作区域的赛位采用抽签方式确定。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参赛选手按规定时间进入竞赛场地，确认现场条件，根据统一指令开始比赛。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赛题以任务书的形式发放，参赛</w:t>
      </w:r>
      <w:r>
        <w:rPr>
          <w:rFonts w:hint="eastAsia"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/>
          <w:snapToGrid w:val="0"/>
          <w:kern w:val="0"/>
          <w:sz w:val="32"/>
          <w:szCs w:val="32"/>
        </w:rPr>
        <w:t>根据任务书的要求完成竞赛任务</w:t>
      </w:r>
      <w:r>
        <w:rPr>
          <w:rFonts w:hint="eastAsia" w:eastAsia="仿宋_GB2312"/>
          <w:snapToGrid w:val="0"/>
          <w:kern w:val="0"/>
          <w:sz w:val="32"/>
          <w:szCs w:val="32"/>
        </w:rPr>
        <w:t>，竞赛过程中严禁接受任何形式的场外指导。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竞赛期间选手不得擅自离场，需要入厕时举手示意裁判，征得裁判同意后才能离开赛位，选手休息、饮食或入厕时间均计算在竞赛时间内。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参赛选手须在比赛工位的计算机规定文件夹内存储比赛文档。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比赛过程中，参赛选手须严格遵守操作规程，确保人身及设备安全，并接受裁判员的监督和警示；若因选手个人原因造成设备故障，裁判长有权中止比赛；若因非选手个人原因造成设备故障，由裁判长视具体情况做出裁决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若参赛</w:t>
      </w:r>
      <w:r>
        <w:rPr>
          <w:rFonts w:hint="eastAsia"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/>
          <w:snapToGrid w:val="0"/>
          <w:kern w:val="0"/>
          <w:sz w:val="32"/>
          <w:szCs w:val="32"/>
        </w:rPr>
        <w:t>提前结束竞赛，须举手向裁判员示意，比赛结束时间由裁判员记录，参赛队结束比赛后不得再进行任何操作，须等待工作人员对竞赛工具及设备进行清点验收方可离开赛场。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参赛选手须达到电工职业资格安全标准的要求，决赛应戴安全帽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（安全帽由决赛赛委会准备）</w:t>
      </w:r>
      <w:r>
        <w:rPr>
          <w:rFonts w:eastAsia="仿宋_GB2312"/>
          <w:snapToGrid w:val="0"/>
          <w:kern w:val="0"/>
          <w:sz w:val="32"/>
          <w:szCs w:val="32"/>
        </w:rPr>
        <w:t>、穿电工安全绝缘鞋进场比赛。参赛选手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竞赛全程佩戴口罩。</w:t>
      </w:r>
      <w:bookmarkStart w:id="4" w:name="_GoBack"/>
      <w:bookmarkEnd w:id="4"/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参赛</w:t>
      </w:r>
      <w:r>
        <w:rPr>
          <w:rFonts w:hint="eastAsia"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/>
          <w:snapToGrid w:val="0"/>
          <w:kern w:val="0"/>
          <w:sz w:val="32"/>
          <w:szCs w:val="32"/>
        </w:rPr>
        <w:t>须按照任务书要求及程序提交比赛结果，裁判员在比赛结果的规定位置做标记，并与参赛队一起签字确认。</w:t>
      </w:r>
    </w:p>
    <w:p>
      <w:pPr>
        <w:widowControl/>
        <w:numPr>
          <w:ilvl w:val="0"/>
          <w:numId w:val="4"/>
        </w:numPr>
        <w:snapToGrid w:val="0"/>
        <w:spacing w:line="54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比赛结束，如无补时，参赛</w:t>
      </w:r>
      <w:r>
        <w:rPr>
          <w:rFonts w:hint="eastAsia"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/>
          <w:snapToGrid w:val="0"/>
          <w:kern w:val="0"/>
          <w:sz w:val="32"/>
          <w:szCs w:val="32"/>
        </w:rPr>
        <w:t>不得无故在工位滞留，须在志愿者的引领下有序离开工位。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评分标准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按照楼宇智能化系统安装与调试职业岗位的能力要求，本着“科学严谨、公正公平、可操作性强”的原则，制定评分标准，综合评价参赛选手职业能力。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竞赛</w:t>
      </w:r>
      <w:r>
        <w:rPr>
          <w:rFonts w:hint="eastAsia" w:eastAsia="黑体"/>
          <w:snapToGrid w:val="0"/>
          <w:kern w:val="0"/>
          <w:sz w:val="32"/>
          <w:szCs w:val="32"/>
        </w:rPr>
        <w:t>场地要求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1.竞赛场地平整、明亮、通风良好，场地面积满足比赛要求，场地净高不低于4m。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2.每个竞赛工位提供220V交流工频电源，供电负荷不小于0.5kVA，提供独立的电源保护装置和安全保护措施。参赛选手须达到电工职业资格安全标准的工作要求，应戴安全帽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（安全帽由决赛赛委会准备）</w:t>
      </w:r>
      <w:r>
        <w:rPr>
          <w:rFonts w:eastAsia="仿宋_GB2312"/>
          <w:snapToGrid w:val="0"/>
          <w:kern w:val="0"/>
          <w:sz w:val="32"/>
          <w:szCs w:val="32"/>
        </w:rPr>
        <w:t>、穿电工安全绝缘鞋进场比赛。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3.竞赛工位（决赛）：每个工位占地不小于</w:t>
      </w:r>
      <w:r>
        <w:rPr>
          <w:rFonts w:hint="eastAsia" w:eastAsia="仿宋_GB2312"/>
          <w:snapToGrid w:val="0"/>
          <w:kern w:val="0"/>
          <w:sz w:val="32"/>
          <w:szCs w:val="32"/>
        </w:rPr>
        <w:t>6㎡</w:t>
      </w:r>
      <w:r>
        <w:rPr>
          <w:rFonts w:eastAsia="仿宋_GB2312"/>
          <w:snapToGrid w:val="0"/>
          <w:kern w:val="0"/>
          <w:sz w:val="32"/>
          <w:szCs w:val="32"/>
        </w:rPr>
        <w:t>（3m×2m），且标明工位号，布置竞赛设备1套、电脑桌1张、工作准备台1张。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4.每个竞赛工位提供性能完好的计算机1台，并安装相关应用软件。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ind w:left="1361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申诉与仲裁</w:t>
      </w:r>
    </w:p>
    <w:p>
      <w:pPr>
        <w:adjustRightInd w:val="0"/>
        <w:snapToGrid w:val="0"/>
        <w:spacing w:line="600" w:lineRule="atLeast"/>
        <w:ind w:firstLine="640" w:firstLineChars="200"/>
        <w:outlineLvl w:val="1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（一）申诉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1.参赛选手对不符合竞赛规定的设备、工具和设备，有失公正的评审、计分，以及对工作人员的违规行为等，均可提出申诉。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2.选手申诉均须按照规定时限用书面形式向仲裁工作组提出。仲裁工作组要认真负责地受理选手申诉，并尽快将处理意见向当事人反馈。</w:t>
      </w:r>
    </w:p>
    <w:p>
      <w:pPr>
        <w:adjustRightInd w:val="0"/>
        <w:snapToGrid w:val="0"/>
        <w:spacing w:line="600" w:lineRule="atLeast"/>
        <w:ind w:firstLine="640" w:firstLineChars="200"/>
        <w:outlineLvl w:val="1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（二）仲裁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1.为保证比赛顺利进行，保证比赛结果公平公正，组委会下设仲裁工作组。仲裁工作组负责受理竞赛中出现的所有申诉并进行仲裁。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2.仲裁工作组的裁决为最终裁决，参赛选手不得因申诉或对处理意见不服而停止竞赛，否则视弃权处理。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Arial" w:hAnsi="Arial" w:eastAsia="仿宋_GB2312" w:cs="Arial"/>
          <w:snapToGrid w:val="0"/>
          <w:kern w:val="0"/>
          <w:sz w:val="32"/>
          <w:szCs w:val="32"/>
          <w:lang w:eastAsia="zh-CN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仲裁工作组负责人： 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张迎春</w:t>
      </w:r>
    </w:p>
    <w:p>
      <w:pPr>
        <w:adjustRightInd w:val="0"/>
        <w:snapToGrid w:val="0"/>
        <w:spacing w:line="600" w:lineRule="atLeast"/>
        <w:ind w:firstLine="2240" w:firstLineChars="70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 xml:space="preserve">电  话： 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13801210425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ind w:left="1361"/>
        <w:outlineLvl w:val="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联系人及联系方式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</w:rPr>
        <w:t>（一）全国组委会办公室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</w:rPr>
        <w:t>中国仪器仪表学会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联系人：张迎春、张 建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电话：010-82800971、010-82800071、13801210425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邮箱：jingsai@cis.org.cn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地址：北京市海淀区知春路6号锦秋国际大厦A座23层（邮编：100088）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网址：www.cis.org.cn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</w:rPr>
        <w:t>中国制冷空调工业协会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联系人：刘慧成、刘璐璐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电话：010-83510099-242，010-83510099-231，13718682669，18518622046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邮箱：lhc@chinacraa.org，lll@chinacraa.org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地址：北京市西城区广安门南街6号广安大厦北楼7层（邮编：100053）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网址：www.chinacraa.org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</w:rPr>
        <w:t>（二）技术委员会秘书处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北京市工贸技师学院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联系人：韩嘉鑫、赵会霞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电话：010-67622687、67650838、83223511、13911088772、13718535221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邮箱：mylover81@126.com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地址：北京市丰台区永外宋家庄顺八条7号（邮编：100079）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hint="eastAsia"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b/>
          <w:snapToGrid w:val="0"/>
          <w:kern w:val="0"/>
          <w:sz w:val="32"/>
          <w:szCs w:val="32"/>
        </w:rPr>
        <w:t>（三）决赛赛委会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东莞市高技能公共实训中心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联系人：黎近秋、曾淑敏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电话：0769-82920189 13713320911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邮箱：173009230@qq.com</w:t>
      </w:r>
    </w:p>
    <w:p>
      <w:pPr>
        <w:adjustRightInd w:val="0"/>
        <w:snapToGrid w:val="0"/>
        <w:spacing w:line="600" w:lineRule="atLeast"/>
        <w:ind w:left="641"/>
        <w:outlineLvl w:val="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地址：广东省东莞市横沥镇职教城职教路3号（邮编：523000）</w:t>
      </w:r>
    </w:p>
    <w:p>
      <w:pPr>
        <w:adjustRightInd w:val="0"/>
        <w:snapToGrid w:val="0"/>
        <w:spacing w:line="600" w:lineRule="atLeast"/>
        <w:rPr>
          <w:rFonts w:hint="default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atLeas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附件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一</w:t>
      </w:r>
      <w:r>
        <w:rPr>
          <w:rFonts w:hint="eastAsia" w:eastAsia="仿宋_GB2312"/>
          <w:snapToGrid w:val="0"/>
          <w:kern w:val="0"/>
          <w:sz w:val="32"/>
          <w:szCs w:val="32"/>
        </w:rPr>
        <w:t>：</w:t>
      </w:r>
      <w:r>
        <w:rPr>
          <w:rFonts w:eastAsia="仿宋_GB2312"/>
          <w:snapToGrid w:val="0"/>
          <w:kern w:val="0"/>
          <w:sz w:val="32"/>
          <w:szCs w:val="32"/>
        </w:rPr>
        <w:t>竞赛</w:t>
      </w:r>
      <w:r>
        <w:rPr>
          <w:rFonts w:hint="eastAsia" w:eastAsia="仿宋_GB2312"/>
          <w:snapToGrid w:val="0"/>
          <w:kern w:val="0"/>
          <w:sz w:val="32"/>
          <w:szCs w:val="32"/>
        </w:rPr>
        <w:t>日程表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附件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二</w:t>
      </w:r>
      <w:r>
        <w:rPr>
          <w:rFonts w:hint="eastAsia" w:eastAsia="仿宋_GB2312"/>
          <w:snapToGrid w:val="0"/>
          <w:kern w:val="0"/>
          <w:sz w:val="32"/>
          <w:szCs w:val="32"/>
        </w:rPr>
        <w:t>：技术文件</w:t>
      </w:r>
    </w:p>
    <w:p>
      <w:pPr>
        <w:pStyle w:val="40"/>
        <w:spacing w:after="520" w:line="560" w:lineRule="exact"/>
        <w:ind w:firstLine="640"/>
        <w:rPr>
          <w:rFonts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附件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三</w:t>
      </w:r>
      <w:r>
        <w:rPr>
          <w:rFonts w:hint="eastAsia" w:eastAsia="仿宋_GB2312"/>
          <w:snapToGrid w:val="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2020年全国行业职业技能竞赛—智能楼宇管理   员职业技能竞赛疫情防控应急处置预案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仿宋_GB2312"/>
          <w:snapToGrid w:val="0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440" w:right="1800" w:bottom="1440" w:left="1800" w:header="851" w:footer="992" w:gutter="0"/>
          <w:pgNumType w:fmt="numberInDash"/>
          <w:cols w:space="0" w:num="1"/>
          <w:docGrid w:linePitch="312" w:charSpace="0"/>
        </w:sectPr>
      </w:pPr>
    </w:p>
    <w:p>
      <w:pPr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hint="eastAsia" w:ascii="黑体" w:hAnsi="黑体" w:eastAsia="黑体"/>
          <w:color w:val="000000"/>
          <w:sz w:val="32"/>
          <w:lang w:eastAsia="zh-CN"/>
        </w:rPr>
        <w:t>一</w:t>
      </w:r>
    </w:p>
    <w:p>
      <w:pPr>
        <w:adjustRightInd w:val="0"/>
        <w:snapToGrid w:val="0"/>
        <w:spacing w:line="600" w:lineRule="atLeast"/>
        <w:jc w:val="center"/>
        <w:rPr>
          <w:rFonts w:eastAsia="仿宋_GB2312"/>
          <w:b/>
          <w:bCs/>
          <w:snapToGrid w:val="0"/>
          <w:kern w:val="0"/>
          <w:sz w:val="44"/>
          <w:szCs w:val="44"/>
        </w:rPr>
      </w:pPr>
      <w:r>
        <w:rPr>
          <w:rFonts w:hint="eastAsia" w:eastAsia="仿宋_GB2312"/>
          <w:b/>
          <w:bCs/>
          <w:snapToGrid w:val="0"/>
          <w:kern w:val="0"/>
          <w:sz w:val="44"/>
          <w:szCs w:val="44"/>
        </w:rPr>
        <w:t>竞赛日程表</w:t>
      </w:r>
    </w:p>
    <w:tbl>
      <w:tblPr>
        <w:tblStyle w:val="1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453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内容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11月19日（星期四）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08:00-14:00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报到、竞赛组别抽签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高新技术楼一楼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14:30-14:50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理论考试签到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高新技术楼301、302室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31" w:type="dxa"/>
            <w:vAlign w:val="center"/>
          </w:tcPr>
          <w:p>
            <w:pPr>
              <w:adjustRightInd w:val="0"/>
              <w:snapToGrid w:val="0"/>
              <w:spacing w:line="600" w:lineRule="atLeas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15:00-16:30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理论考试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高新技术楼301、302室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18:00-18:20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学生组CAD知识比赛签到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高新技术楼301室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18:30-20:00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学生组CAD知识比赛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高新技术楼301室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11月20日（星期五）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07: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0-0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实操A组选手检录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抽取工位号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0-12: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实操A组实操比赛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0-14:00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实操A组比赛评分、恢复场地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13:30-14: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实操B组选手检录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抽取工位号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8: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实操B组选手实操比赛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18: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实操B组比赛评分、恢复场地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11月21日（星期六）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07: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0-0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实操C组选手检录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抽取工位号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0-12: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实操C组实操比赛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0-14:00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实操C组比赛评分、恢复场地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13:30-14: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实操D组选手检录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抽取工位号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8: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实操D组选手实操比赛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18: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实操D组比赛评分、恢复场地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月22日（星期日）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09:00-9:30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进场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高训多功能报告厅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09:30-10:30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闭幕式暨颁奖大会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高训多功能报告厅</w:t>
            </w: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  <w:sectPr>
          <w:headerReference r:id="rId7" w:type="default"/>
          <w:footerReference r:id="rId8" w:type="default"/>
          <w:footerReference r:id="rId9" w:type="even"/>
          <w:pgSz w:w="11907" w:h="16840"/>
          <w:pgMar w:top="1440" w:right="1800" w:bottom="1440" w:left="1800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</w:p>
    <w:p>
      <w:pPr>
        <w:adjustRightInd w:val="0"/>
        <w:snapToGrid w:val="0"/>
        <w:spacing w:line="600" w:lineRule="atLeast"/>
        <w:jc w:val="center"/>
        <w:rPr>
          <w:rFonts w:eastAsia="仿宋_GB2312"/>
          <w:b/>
          <w:bCs/>
          <w:snapToGrid w:val="0"/>
          <w:kern w:val="0"/>
          <w:sz w:val="44"/>
          <w:szCs w:val="44"/>
        </w:rPr>
      </w:pPr>
      <w:r>
        <w:rPr>
          <w:rFonts w:hint="eastAsia" w:eastAsia="仿宋_GB2312"/>
          <w:b/>
          <w:bCs/>
          <w:snapToGrid w:val="0"/>
          <w:kern w:val="0"/>
          <w:sz w:val="44"/>
          <w:szCs w:val="44"/>
        </w:rPr>
        <w:t>技术文件</w:t>
      </w:r>
    </w:p>
    <w:p>
      <w:pPr>
        <w:spacing w:line="360" w:lineRule="auto"/>
        <w:ind w:firstLine="482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（一）技能说明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建筑智能化工程是现代智能建筑、智慧建筑或绿色建筑的标配建设内容，其中从业人员：智能楼宇管理员，在整个建筑智能化系统建设及漫长运维过程扮演着无可替代的角色。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实际建筑智能化工程建设工作中，该技术岗位从业人员不仅需要掌握视频监控系统、可视对讲系统、门禁管理系统、停车场管理系统、背景音乐系统、综合布线系统、电子巡更系统等传统的建筑智能化系统，而且还需要不断学习和掌握新技术、新系统，如人脸识别技术、车牌识别技术、行为分析、视频检索、建筑大数据分析、建筑节能技术、人工智能等现阶段发展趋势迅猛的高新技术。要成为一名成功的智能楼宇管理员还需要能吃苦耐劳、精益求精，注重学习新知识、新技能，并能灵活运用新技术。</w:t>
      </w:r>
    </w:p>
    <w:p>
      <w:pPr>
        <w:pStyle w:val="3"/>
        <w:spacing w:before="0" w:after="0" w:line="360" w:lineRule="auto"/>
        <w:ind w:firstLine="482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（二）能力要求细则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所需要的能力要求包括：理论知识能力及实践操作能力。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理论知识能力要求细则包括如下：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基本掌握智能楼宇基础知识（智能楼宇系统概述、智能社区系统、楼宇自动控制基础、绿色建筑基本知识）；电气基础（电工电子基础、电气控制基础、供配电基础）；建筑机电设备基础（建筑给排水基本原理、通风与空调设备基本原理、建筑电气设备基本原理）；安全用电、接地防雷、计算机应用基础（计算机操作系统知识、计算机网络与通信）及相关法律、法规知识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实践操作能力要求细则包括如下：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懂安全文明施工，包括职业素养和安全意识，着装、操作行为与动作的规范性、安全意识等内容；懂综合布线系统管理与维护；懂网络与通信系统管理与维护；</w:t>
      </w:r>
      <w:bookmarkStart w:id="0" w:name="_Hlk49153322"/>
      <w:r>
        <w:rPr>
          <w:rFonts w:hint="eastAsia" w:eastAsia="仿宋_GB2312"/>
          <w:snapToGrid w:val="0"/>
          <w:sz w:val="32"/>
          <w:szCs w:val="32"/>
        </w:rPr>
        <w:t>懂</w:t>
      </w:r>
      <w:r>
        <w:rPr>
          <w:rFonts w:ascii="Arial" w:hAnsi="Arial" w:eastAsia="仿宋" w:cs="Arial"/>
          <w:bCs/>
          <w:sz w:val="32"/>
          <w:szCs w:val="32"/>
        </w:rPr>
        <w:t>火灾自动报警及消防联动系统</w:t>
      </w:r>
      <w:bookmarkEnd w:id="0"/>
      <w:r>
        <w:rPr>
          <w:rFonts w:ascii="Arial" w:hAnsi="Arial" w:eastAsia="仿宋" w:cs="Arial"/>
          <w:bCs/>
          <w:sz w:val="32"/>
          <w:szCs w:val="32"/>
        </w:rPr>
        <w:t>管理与维护</w:t>
      </w:r>
      <w:r>
        <w:rPr>
          <w:rFonts w:hint="eastAsia" w:ascii="Arial" w:hAnsi="Arial" w:eastAsia="仿宋" w:cs="Arial"/>
          <w:bCs/>
          <w:sz w:val="32"/>
          <w:szCs w:val="32"/>
        </w:rPr>
        <w:t>；</w:t>
      </w:r>
      <w:r>
        <w:rPr>
          <w:rFonts w:hint="eastAsia" w:eastAsia="仿宋_GB2312"/>
          <w:snapToGrid w:val="0"/>
          <w:sz w:val="32"/>
          <w:szCs w:val="32"/>
        </w:rPr>
        <w:t>懂安全防范系统管理与维护；懂建筑设备监控系统管理与维护；懂</w:t>
      </w:r>
      <w:r>
        <w:rPr>
          <w:rFonts w:ascii="Arial" w:hAnsi="Arial" w:eastAsia="仿宋" w:cs="Arial"/>
          <w:bCs/>
          <w:sz w:val="32"/>
          <w:szCs w:val="32"/>
        </w:rPr>
        <w:t>音视频会议系统管理与维护</w:t>
      </w:r>
      <w:r>
        <w:rPr>
          <w:rFonts w:hint="eastAsia" w:eastAsia="仿宋_GB2312"/>
          <w:snapToGrid w:val="0"/>
          <w:sz w:val="32"/>
          <w:szCs w:val="32"/>
        </w:rPr>
        <w:t>等相关实践能力。</w:t>
      </w:r>
    </w:p>
    <w:p>
      <w:pPr>
        <w:spacing w:line="360" w:lineRule="auto"/>
        <w:ind w:firstLine="48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（三）实操技术平台概要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该实操技术平台贴近现阶段建筑设备行业的发展趋势和特点，结合建筑智能化技术的功能和应用特点，能满足综合布线系统、网络与通信系统、</w:t>
      </w:r>
      <w:r>
        <w:rPr>
          <w:rFonts w:ascii="Arial" w:hAnsi="Arial" w:eastAsia="仿宋" w:cs="Arial"/>
          <w:bCs/>
          <w:sz w:val="32"/>
          <w:szCs w:val="32"/>
        </w:rPr>
        <w:t>火灾自动报警及消防联动系统</w:t>
      </w:r>
      <w:r>
        <w:rPr>
          <w:rFonts w:hint="eastAsia" w:ascii="Arial" w:hAnsi="Arial" w:eastAsia="仿宋" w:cs="Arial"/>
          <w:bCs/>
          <w:sz w:val="32"/>
          <w:szCs w:val="32"/>
        </w:rPr>
        <w:t>、</w:t>
      </w:r>
      <w:r>
        <w:rPr>
          <w:rFonts w:hint="eastAsia" w:eastAsia="仿宋_GB2312"/>
          <w:snapToGrid w:val="0"/>
          <w:sz w:val="32"/>
          <w:szCs w:val="32"/>
        </w:rPr>
        <w:t>安全防范系统、建筑设备监控系统及</w:t>
      </w:r>
      <w:r>
        <w:rPr>
          <w:rFonts w:ascii="Arial" w:hAnsi="Arial" w:eastAsia="仿宋" w:cs="Arial"/>
          <w:bCs/>
          <w:sz w:val="32"/>
          <w:szCs w:val="32"/>
        </w:rPr>
        <w:t>音视频会议系统</w:t>
      </w:r>
      <w:r>
        <w:rPr>
          <w:rFonts w:hint="eastAsia" w:eastAsia="仿宋_GB2312"/>
          <w:snapToGrid w:val="0"/>
          <w:sz w:val="32"/>
          <w:szCs w:val="32"/>
        </w:rPr>
        <w:t>的工作任务为导向的实操考核需求；需基于建筑智能化、工业自动化、计算机网络通信、综合布线及系统集成等多种技术的综合运用和拓展，能多层面地满足了建筑智能化设备安装与运行、物业管理、自动化、计算机网络通信等相关专业的系统与原理演示、技能展示、工作任务设计与计划、实训、过程与结果评定、考核、鉴定及竞赛等实践考核需求，同时需具备创新型的故障考核系统功能模块，能系统地训练了学员专业技术、实操技能（安装、布线、接线、编程、集成、调试、运行、维护及检修等）、交流沟通、团队协作及效率意识等能力，同时培养了其严谨的工作作风和良好的职业素养。</w:t>
      </w:r>
    </w:p>
    <w:p>
      <w:pPr>
        <w:pStyle w:val="37"/>
        <w:ind w:firstLine="480"/>
        <w:jc w:val="center"/>
        <w:rPr>
          <w:rStyle w:val="38"/>
          <w:rFonts w:ascii="Times New Roman" w:hAnsi="Times New Roman"/>
          <w:color w:val="auto"/>
        </w:rPr>
      </w:pPr>
      <w:r>
        <w:drawing>
          <wp:inline distT="0" distB="0" distL="0" distR="0">
            <wp:extent cx="4737100" cy="4139565"/>
            <wp:effectExtent l="0" t="0" r="635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7"/>
        <w:ind w:firstLine="480"/>
        <w:jc w:val="center"/>
        <w:rPr>
          <w:rStyle w:val="39"/>
          <w:rFonts w:ascii="Times New Roman" w:hAnsi="Times New Roman"/>
          <w:i w:val="0"/>
          <w:color w:val="auto"/>
        </w:rPr>
      </w:pPr>
      <w:r>
        <w:rPr>
          <w:rStyle w:val="39"/>
          <w:rFonts w:ascii="Times New Roman" w:hAnsi="Times New Roman"/>
          <w:i w:val="0"/>
          <w:color w:val="auto"/>
        </w:rPr>
        <w:t>（</w:t>
      </w:r>
      <w:r>
        <w:rPr>
          <w:rStyle w:val="39"/>
          <w:rFonts w:hint="eastAsia" w:ascii="仿宋" w:hAnsi="仿宋" w:eastAsia="仿宋" w:cs="仿宋"/>
          <w:i w:val="0"/>
          <w:color w:val="auto"/>
        </w:rPr>
        <w:t>图片</w:t>
      </w:r>
      <w:r>
        <w:rPr>
          <w:rFonts w:hint="eastAsia" w:ascii="仿宋" w:hAnsi="仿宋" w:eastAsia="仿宋" w:cs="仿宋"/>
        </w:rPr>
        <w:t>实操技术平台</w:t>
      </w:r>
      <w:r>
        <w:rPr>
          <w:rStyle w:val="39"/>
          <w:rFonts w:hint="eastAsia" w:ascii="仿宋" w:hAnsi="仿宋" w:eastAsia="仿宋" w:cs="仿宋"/>
          <w:i w:val="0"/>
          <w:color w:val="auto"/>
        </w:rPr>
        <w:t>仅供样式参考，实际以配置清单为准</w:t>
      </w:r>
      <w:r>
        <w:rPr>
          <w:rStyle w:val="39"/>
          <w:rFonts w:ascii="Times New Roman" w:hAnsi="Times New Roman"/>
          <w:i w:val="0"/>
          <w:color w:val="auto"/>
        </w:rPr>
        <w:t>）</w:t>
      </w:r>
    </w:p>
    <w:p>
      <w:pPr>
        <w:pStyle w:val="3"/>
        <w:spacing w:before="0" w:after="0" w:line="360" w:lineRule="auto"/>
        <w:ind w:firstLine="482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（四）实操技术平台技术指标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1.电源输入：单相三线（第三方接地），AC220V±10%，50/60Hz；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2.安全保护：接地，漏电（动作电流≤30mA），过压，过载，短路，越级跳闸；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3.整机功耗：≤500W；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4.整机重量：≤200KG；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5.外形尺寸（宽×深×高）：2850mm（两台并连）×650mm×1930mm。</w:t>
      </w:r>
    </w:p>
    <w:p>
      <w:pPr>
        <w:pStyle w:val="3"/>
        <w:spacing w:before="0" w:after="0" w:line="360" w:lineRule="auto"/>
        <w:ind w:firstLine="482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（五）实操技术平台配置清单明细</w:t>
      </w:r>
    </w:p>
    <w:tbl>
      <w:tblPr>
        <w:tblStyle w:val="16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970"/>
        <w:gridCol w:w="709"/>
        <w:gridCol w:w="709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2"/>
              </w:rPr>
            </w:pPr>
            <w:r>
              <w:rPr>
                <w:rFonts w:ascii="宋体" w:hAnsi="宋体" w:cs="Arial"/>
                <w:b/>
                <w:sz w:val="24"/>
                <w:szCs w:val="22"/>
              </w:rPr>
              <w:t>序号</w:t>
            </w: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2"/>
              </w:rPr>
            </w:pPr>
            <w:r>
              <w:rPr>
                <w:rFonts w:ascii="宋体" w:hAnsi="宋体" w:cs="Arial"/>
                <w:b/>
                <w:sz w:val="24"/>
                <w:szCs w:val="22"/>
              </w:rPr>
              <w:t>器材名称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2"/>
              </w:rPr>
            </w:pPr>
            <w:r>
              <w:rPr>
                <w:rFonts w:ascii="宋体" w:hAnsi="宋体" w:cs="Arial"/>
                <w:b/>
                <w:sz w:val="24"/>
                <w:szCs w:val="22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2"/>
              </w:rPr>
            </w:pPr>
            <w:r>
              <w:rPr>
                <w:rFonts w:ascii="宋体" w:hAnsi="宋体" w:cs="Arial"/>
                <w:b/>
                <w:sz w:val="24"/>
                <w:szCs w:val="22"/>
              </w:rPr>
              <w:t>单位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2"/>
              </w:rPr>
            </w:pPr>
            <w:r>
              <w:rPr>
                <w:rFonts w:ascii="宋体" w:hAnsi="宋体" w:cs="Arial"/>
                <w:b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开放式机架平台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19英寸38U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  <w:r>
              <w:rPr>
                <w:rFonts w:ascii="Arial" w:hAnsi="Arial" w:eastAsia="仿宋" w:cs="Arial"/>
                <w:sz w:val="24"/>
                <w:szCs w:val="22"/>
              </w:rPr>
              <w:t>×4面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网孔板安装模块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19英寸6U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网孔板用膨胀固定件</w:t>
            </w:r>
          </w:p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实用新型专利名（号）：网孔板用膨胀固定件（2009202945700）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水平</w:t>
            </w:r>
            <w:r>
              <w:rPr>
                <w:rFonts w:ascii="Arial" w:hAnsi="Arial" w:eastAsia="仿宋" w:cs="Arial"/>
                <w:sz w:val="24"/>
                <w:szCs w:val="22"/>
              </w:rPr>
              <w:t>线缆管理架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19英寸1U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垂直</w:t>
            </w:r>
            <w:r>
              <w:rPr>
                <w:rFonts w:ascii="Arial" w:hAnsi="Arial" w:eastAsia="仿宋" w:cs="Arial"/>
                <w:sz w:val="24"/>
                <w:szCs w:val="22"/>
              </w:rPr>
              <w:t>线缆管理架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电源管理模块</w:t>
            </w:r>
          </w:p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实用新型专利名（号）：一种电气线路短路电流限制及保护装置（2011202420057）、电路短接保护装置（2014208152830）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19英寸4U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四层警示灯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WiFi触摸屏式故障考核模块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19英寸4U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亚龙智能考核管理软件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嵌入式编程主机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19英寸1U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键鼠及其托盘模块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19英寸2U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17寸液晶显示器及其挂板模块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19英寸8U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实训中心LED管理装置——工位显示模块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3</w:t>
            </w:r>
            <w:r>
              <w:rPr>
                <w:rFonts w:ascii="Arial" w:hAnsi="Arial" w:eastAsia="仿宋" w:cs="Arial"/>
                <w:sz w:val="24"/>
                <w:szCs w:val="22"/>
              </w:rPr>
              <w:t>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WiFi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实训中心LED管理软件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无线网卡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H</w:t>
            </w:r>
            <w:r>
              <w:rPr>
                <w:rFonts w:ascii="Arial" w:hAnsi="Arial" w:eastAsia="仿宋" w:cs="Arial"/>
                <w:sz w:val="24"/>
                <w:szCs w:val="22"/>
              </w:rPr>
              <w:t>DCVI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硬盘录像机及其托盘模块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</w:t>
            </w:r>
            <w:r>
              <w:rPr>
                <w:rFonts w:ascii="Arial" w:hAnsi="Arial" w:eastAsia="仿宋" w:cs="Arial"/>
                <w:sz w:val="24"/>
                <w:szCs w:val="22"/>
              </w:rPr>
              <w:t>2U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SATA硬盘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HDCVI高清同轴高速球型摄像机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高清网络红外枪型摄像机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POE高清网络半球摄像机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网络键盘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网络视频解码器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H</w:t>
            </w:r>
            <w:r>
              <w:rPr>
                <w:rFonts w:ascii="Arial" w:hAnsi="Arial" w:eastAsia="仿宋" w:cs="Arial"/>
                <w:sz w:val="24"/>
                <w:szCs w:val="22"/>
              </w:rPr>
              <w:t>DMI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转V</w:t>
            </w:r>
            <w:r>
              <w:rPr>
                <w:rFonts w:ascii="Arial" w:hAnsi="Arial" w:eastAsia="仿宋" w:cs="Arial"/>
                <w:sz w:val="24"/>
                <w:szCs w:val="22"/>
              </w:rPr>
              <w:t>GA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转换器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枪机壁挂支架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球机壁挂支架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紧急按钮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86型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声光警号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网络视频监控管理软件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亚龙</w:t>
            </w:r>
            <w:r>
              <w:rPr>
                <w:rFonts w:ascii="Arial" w:hAnsi="Arial" w:eastAsia="仿宋" w:cs="Arial"/>
                <w:sz w:val="24"/>
                <w:szCs w:val="22"/>
              </w:rPr>
              <w:t>netVideo视频集成模块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驱动包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亚龙视频监控服务端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BAC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net</w:t>
            </w:r>
            <w:r>
              <w:rPr>
                <w:rFonts w:ascii="Arial" w:hAnsi="Arial" w:eastAsia="仿宋" w:cs="Arial"/>
                <w:sz w:val="24"/>
                <w:szCs w:val="22"/>
              </w:rPr>
              <w:t xml:space="preserve"> TCP/IP MS/TP 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D</w:t>
            </w:r>
            <w:r>
              <w:rPr>
                <w:rFonts w:ascii="Arial" w:hAnsi="Arial" w:eastAsia="仿宋" w:cs="Arial"/>
                <w:sz w:val="24"/>
                <w:szCs w:val="22"/>
              </w:rPr>
              <w:t>DC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19英寸5U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DDC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编程组态软件</w:t>
            </w:r>
          </w:p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（</w:t>
            </w:r>
            <w:r>
              <w:rPr>
                <w:rFonts w:ascii="Arial" w:hAnsi="Arial" w:eastAsia="仿宋" w:cs="Arial"/>
                <w:sz w:val="24"/>
                <w:szCs w:val="22"/>
              </w:rPr>
              <w:t>正版授权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apmCore编程逻辑模块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vykonIOAPM编程分析模块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风管式温度传感器模块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19英寸3U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风门执行器模块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19英寸3U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Modbus TCP/IP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 xml:space="preserve"> </w:t>
            </w:r>
            <w:r>
              <w:rPr>
                <w:rFonts w:ascii="Arial" w:hAnsi="Arial" w:eastAsia="仿宋" w:cs="Arial"/>
                <w:sz w:val="24"/>
                <w:szCs w:val="22"/>
              </w:rPr>
              <w:t>IOT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终端采集模块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19英寸3U</w:t>
            </w:r>
            <w:r>
              <w:rPr>
                <w:rFonts w:hint="eastAsia" w:ascii="Arial" w:hAnsi="Arial" w:eastAsia="仿宋" w:cs="Arial"/>
                <w:sz w:val="24"/>
                <w:szCs w:val="22"/>
              </w:rPr>
              <w:t>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ascii="Arial" w:hAnsi="Arial" w:eastAsia="仿宋" w:cs="Arial"/>
                <w:sz w:val="24"/>
                <w:szCs w:val="22"/>
              </w:rPr>
              <w:t>主动红外对射探测器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对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日光灯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光照度传感器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LED调光驱动器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LED灯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火灾报警控制器（联动型）及其挂板模块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19英寸13U高度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电子编码器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通讯接口卡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Modbus TCP网关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网关配置软件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手动报警按钮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总线隔离器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点型光电感烟探测器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点型感温探测器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信号输入模块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输入/输出模块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声光警报器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喷淋灭火联动系统模块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19英寸8U高度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烟雾探测器测试剂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网管交换机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19英寸1U高度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POE交换机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19英寸1U高度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程控交换机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程控交换机管理软件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电话机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部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RJ45光纤收发器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音视频会议及多媒体显示模块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19英寸3U高度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VGA线缆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亚龙智能楼宇集成监控软件</w:t>
            </w:r>
          </w:p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计算机软件著作权登记名（号）：亚龙智能楼宇集成监控软件V1.0（2015SR178632）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6位PDU电源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19英寸1U高度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单模皮线光缆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米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皮线光缆光纤快速端接器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24位超五类非屏蔽插座配线架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19英寸1U高度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超五类非屏蔽信息插座模块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100对机架式110型跳线架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19英寸1U高度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4对IDC语音模块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超五类非屏蔽RJ11信息插座模块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单口信息面板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86型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二三插面板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86型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底盒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86型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UTP超五类4对非屏蔽跳线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UTP超五类4对非屏蔽电缆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米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8P8C超五类非屏蔽水晶头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1对鸭嘴跳线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6P4C电话水晶头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专用桥架及配件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套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19英寸2U高度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工具托盘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19英寸2U高度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自攻螺丝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多股软电缆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批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异型标识管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冷压端子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包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电工胶布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尼龙扎带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包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9V电池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DC直流电源头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数字万用表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小一字螺丝刀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小十字螺丝刀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大十字螺丝刀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剥线钳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斜口钳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剪刀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记号笔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支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卷尺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电吹风机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冷压端子压制工具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LED测试电筒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五对打线工具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IDC压制工具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RJ45压线钳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RJ45通断测试仪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光纤剥线刀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光纤剪线钳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光纤切割刀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光纤笔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把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光纤测试仪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圆钢凳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  <w:r>
              <w:rPr>
                <w:rFonts w:hint="eastAsia" w:ascii="Arial" w:hAnsi="Arial" w:eastAsia="仿宋" w:cs="Arial"/>
                <w:sz w:val="24"/>
                <w:szCs w:val="22"/>
              </w:rPr>
              <w:t>个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2"/>
              </w:rPr>
            </w:pPr>
          </w:p>
        </w:tc>
      </w:tr>
    </w:tbl>
    <w:p>
      <w:pPr>
        <w:pStyle w:val="3"/>
        <w:spacing w:before="0" w:after="0" w:line="360" w:lineRule="auto"/>
        <w:ind w:firstLine="482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（六）实操命题分值分配</w:t>
      </w:r>
    </w:p>
    <w:tbl>
      <w:tblPr>
        <w:tblStyle w:val="16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817"/>
        <w:gridCol w:w="3526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系统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分值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占比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主要设备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技能考核点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设备安装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各系统设备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安装位置正确性、牢固性等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线缆敷设与连接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各系统设备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线端号码管标识、理线、线缆制作、设备接线等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综合布线</w:t>
            </w:r>
            <w:r>
              <w:rPr>
                <w:rFonts w:hint="eastAsia"/>
              </w:rPr>
              <w:t>与</w:t>
            </w:r>
            <w:r>
              <w:t>网络通信系统管理与维护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网络配线架、网络跳线、网络模块、86底盒、光缆、光缆端接器、网络测试工具</w:t>
            </w:r>
            <w:r>
              <w:rPr>
                <w:rFonts w:hint="eastAsia"/>
              </w:rPr>
              <w:t>、</w:t>
            </w:r>
            <w:r>
              <w:t>网管交换机等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配线架压制、网络测试、跳线制作、网络测试及故障维护</w:t>
            </w:r>
            <w:r>
              <w:rPr>
                <w:rFonts w:hint="eastAsia"/>
              </w:rPr>
              <w:t>、</w:t>
            </w:r>
            <w:r>
              <w:t>VLAN划分</w:t>
            </w:r>
            <w:r>
              <w:rPr>
                <w:rFonts w:hint="eastAsia"/>
              </w:rPr>
              <w:t>及I</w:t>
            </w:r>
            <w:r>
              <w:t>P</w:t>
            </w:r>
            <w:r>
              <w:rPr>
                <w:rFonts w:hint="eastAsia"/>
              </w:rPr>
              <w:t>配置</w:t>
            </w:r>
            <w: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安全防范系统管理与维护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网络摄像机、网络硬盘录像机、监控专用硬盘、</w:t>
            </w:r>
            <w:r>
              <w:rPr>
                <w:rFonts w:hint="eastAsia"/>
              </w:rPr>
              <w:t>解码器、矩阵键盘、</w:t>
            </w:r>
            <w:r>
              <w:t>紧急按钮、警号等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网络摄像机组网配置、网络硬盘录像机配置（系统联动编程及维护、系统、报警联动输入输出配置、网络传输配置）</w:t>
            </w:r>
            <w:r>
              <w:rPr>
                <w:rFonts w:hint="eastAsia"/>
              </w:rPr>
              <w:t>、解码器画面分割上墙及系统集成</w:t>
            </w:r>
            <w: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建筑设备监控系统管理与维护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以太网I</w:t>
            </w:r>
            <w:r>
              <w:t>OT</w:t>
            </w:r>
            <w:r>
              <w:rPr>
                <w:rFonts w:hint="eastAsia"/>
              </w:rPr>
              <w:t>模块数据采集模块、</w:t>
            </w:r>
            <w:r>
              <w:t>DDC控制器、</w:t>
            </w:r>
            <w:r>
              <w:rPr>
                <w:rFonts w:hint="eastAsia"/>
              </w:rPr>
              <w:t>智能</w:t>
            </w:r>
            <w:r>
              <w:t>照明</w:t>
            </w:r>
            <w:r>
              <w:rPr>
                <w:rFonts w:hint="eastAsia"/>
              </w:rPr>
              <w:t>监控系统</w:t>
            </w:r>
            <w:r>
              <w:t>对象（被动红外探测器、日光灯、光照度传感器、调光驱动器、LED灯）</w:t>
            </w:r>
            <w:r>
              <w:rPr>
                <w:rFonts w:hint="eastAsia"/>
              </w:rPr>
              <w:t>、风管式温度传感器模块、风门执行器模块</w:t>
            </w:r>
            <w:r>
              <w:t>等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智能</w:t>
            </w:r>
            <w:r>
              <w:t>照明</w:t>
            </w:r>
            <w:r>
              <w:rPr>
                <w:rFonts w:hint="eastAsia"/>
              </w:rPr>
              <w:t>监控</w:t>
            </w:r>
            <w:r>
              <w:t>系统</w:t>
            </w:r>
            <w:r>
              <w:rPr>
                <w:rFonts w:hint="eastAsia"/>
              </w:rPr>
              <w:t>的I</w:t>
            </w:r>
            <w:r>
              <w:t>OT</w:t>
            </w:r>
            <w:r>
              <w:rPr>
                <w:rFonts w:hint="eastAsia"/>
              </w:rPr>
              <w:t>模块数据采集与暖通空调系统的</w:t>
            </w:r>
            <w:r>
              <w:t>DDC程序编写及维护、照明逻辑控制</w:t>
            </w:r>
            <w:r>
              <w:rPr>
                <w:rFonts w:hint="eastAsia"/>
              </w:rPr>
              <w:t>及系统集成</w:t>
            </w:r>
            <w: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火灾自动报警及消防联动系统管理与维护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火灾报警联动控制器、</w:t>
            </w:r>
            <w:r>
              <w:t>喷淋灭火联动系统模块</w:t>
            </w:r>
            <w:r>
              <w:rPr>
                <w:rFonts w:hint="eastAsia"/>
              </w:rPr>
              <w:t>、火灾探测器、切换器、隔离模块、输入输出模块等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火灾自动报警及消防联动系统编程及系统集成等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音视频会议系统管理与维护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音视频会议及多媒体显示模块、V</w:t>
            </w:r>
            <w:r>
              <w:t>GA</w:t>
            </w:r>
            <w:r>
              <w:rPr>
                <w:rFonts w:hint="eastAsia"/>
              </w:rPr>
              <w:t>线、显示器等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音视频系统连接、音频话筒与音箱测试、电脑显示一分二、视频测试等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故障的排查与检修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设置故障点进行排除等</w:t>
            </w:r>
          </w:p>
        </w:tc>
      </w:tr>
    </w:tbl>
    <w:p>
      <w:pPr>
        <w:widowControl/>
        <w:jc w:val="left"/>
        <w:rPr>
          <w:rFonts w:eastAsia="仿宋_GB2312"/>
          <w:b/>
          <w:bCs/>
          <w:snapToGrid w:val="0"/>
          <w:kern w:val="0"/>
          <w:sz w:val="44"/>
          <w:szCs w:val="44"/>
        </w:rPr>
      </w:pPr>
      <w:r>
        <w:rPr>
          <w:rFonts w:eastAsia="仿宋_GB2312"/>
          <w:b/>
          <w:bCs/>
          <w:snapToGrid w:val="0"/>
          <w:kern w:val="0"/>
          <w:sz w:val="44"/>
          <w:szCs w:val="44"/>
        </w:rPr>
        <w:br w:type="page"/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bookmark10"/>
      <w:bookmarkStart w:id="2" w:name="bookmark11"/>
      <w:bookmarkStart w:id="3" w:name="bookmark12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40"/>
        <w:spacing w:after="520" w:line="560" w:lineRule="exac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  <w:t>年全国行业职业技能竞赛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—</w:t>
      </w:r>
      <w:bookmarkEnd w:id="1"/>
      <w:bookmarkEnd w:id="2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智能楼宇管理员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职业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技能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竞赛疫情防控应急处置预案</w:t>
      </w:r>
    </w:p>
    <w:p>
      <w:pPr>
        <w:pStyle w:val="41"/>
        <w:spacing w:line="560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有序开展2020年全国行业职业技能竞赛—智能楼宇管理员职业技能竞赛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（以下简称竞赛），落实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《关于恢复开展线下职业技能培训、评价和专业技术人员继续教育培训活动的通知》（粤人社函〔2020〕147号）文件精神，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防止聚集性疫情发生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，根据国家、省关于新冠肺炎疫情常态化防控工作部署，结合竞赛实际，制定本预案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1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组织机构与职责分工</w:t>
      </w:r>
    </w:p>
    <w:p>
      <w:pPr>
        <w:pStyle w:val="41"/>
        <w:spacing w:line="560" w:lineRule="exact"/>
        <w:ind w:firstLine="66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应急工作小组：</w:t>
      </w:r>
    </w:p>
    <w:p>
      <w:pPr>
        <w:pStyle w:val="41"/>
        <w:spacing w:line="560" w:lineRule="exact"/>
        <w:ind w:firstLine="66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长：李伟锋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41"/>
        <w:spacing w:line="560" w:lineRule="exact"/>
        <w:ind w:firstLine="66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</w:t>
      </w:r>
      <w:r>
        <w:rPr>
          <w:rFonts w:hint="eastAsia" w:ascii="仿宋_GB2312" w:hAnsi="仿宋" w:eastAsia="仿宋_GB2312" w:cs="仿宋_GB2312"/>
          <w:sz w:val="32"/>
          <w:szCs w:val="32"/>
        </w:rPr>
        <w:t>吴光明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、陈伟波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TW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TW"/>
        </w:rPr>
        <w:t xml:space="preserve"> 员：黎近秋</w:t>
      </w:r>
      <w:r>
        <w:rPr>
          <w:rFonts w:hint="eastAsia" w:ascii="仿宋_GB2312" w:hAnsi="仿宋" w:eastAsia="仿宋_GB2312" w:cs="仿宋_GB2312"/>
          <w:sz w:val="32"/>
          <w:szCs w:val="32"/>
        </w:rPr>
        <w:t>、黄江成、刘斌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工作职责：组织指导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预防、控制、检查及有关情况收集，及时报送信息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至相关单位，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并在专业人员的指导下进行现场应急处置。</w:t>
      </w:r>
    </w:p>
    <w:p>
      <w:pPr>
        <w:pStyle w:val="41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健全制度 有力防控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责任制度</w:t>
      </w:r>
    </w:p>
    <w:p>
      <w:pPr>
        <w:pStyle w:val="41"/>
        <w:spacing w:line="560" w:lineRule="exact"/>
        <w:ind w:firstLine="617" w:firstLineChars="193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落实主体责任。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竞赛主办单位、承办单位、协办单位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竞赛活动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疫情防控第一责任人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严格做好人员、物资、场地、监测等防控条件准备，细化各项防控措施，制度明确，责任到人，确保每个细节、每个关键步骤落实到位，并做好培训、演练操作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（二）报告制度</w:t>
      </w:r>
    </w:p>
    <w:p>
      <w:pPr>
        <w:pStyle w:val="41"/>
        <w:spacing w:line="560" w:lineRule="exact"/>
        <w:ind w:firstLine="617" w:firstLineChars="193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建立疫情防控、疫情监测和信息报送机制，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如出现发热、干咳、乏力、鼻塞、流涕、咽痛、腹泻等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疑似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症状，应当立即上报疫情防控应急工作小组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同时将病人实行隔离，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立即通报区疾控中心，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做到早发现、早报告、早处置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（三）检查制度</w:t>
      </w:r>
    </w:p>
    <w:p>
      <w:pPr>
        <w:pStyle w:val="41"/>
        <w:spacing w:line="560" w:lineRule="exact"/>
        <w:ind w:firstLine="617" w:firstLineChars="193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严格做好体温检测和粤康码、疫情期间手机行程检查工作，掌握工作人员及参赛选手的健康情况，加强对工作人员及参赛选手进入赛场、参赛、候赛期间检查工作。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（四）清洁制度</w:t>
      </w:r>
    </w:p>
    <w:p>
      <w:pPr>
        <w:pStyle w:val="41"/>
        <w:spacing w:line="560" w:lineRule="exact"/>
        <w:ind w:firstLine="617" w:firstLineChars="193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竞赛场地环境和空调系统进行彻底清洁，对物体表面进行预防性消毒处理，赛室、实操场所、侯赛室等所有场所开窗通风，使用中央空调时，应加大新风量，加强通风换气。对密闭和半密闭区域，要按照规范要求落实防控和防扩散措施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（五）健康宣教</w:t>
      </w:r>
    </w:p>
    <w:p>
      <w:pPr>
        <w:pStyle w:val="41"/>
        <w:spacing w:line="560" w:lineRule="exact"/>
        <w:ind w:firstLine="617" w:firstLineChars="193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工作小组安排专人对赛场内的工作人员、参赛选手进行个人防护与消毒等防控知识宣传和指导。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（六）责任追究</w:t>
      </w:r>
    </w:p>
    <w:p>
      <w:pPr>
        <w:pStyle w:val="41"/>
        <w:spacing w:line="560" w:lineRule="exact"/>
        <w:ind w:firstLine="617" w:firstLineChars="193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参赛选手对疫情有迟报、谎报、瞒报、漏报的，取消参赛资格，并追究当事者的责任。</w:t>
      </w:r>
    </w:p>
    <w:p>
      <w:pPr>
        <w:pStyle w:val="41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防控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措施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参赛选手及工作人员做好自我健康状况监测，确认无发热、咳嗽、乏力、腹泻等症状方可参赛。赛场严格做好体温检测和粤康码、疫情防控行程检查工作，掌握工作人员及参赛选手的健康情况，加强对工作人员及参赛选手进入赛场、参赛、候赛期间检查工作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（二）参赛选手及工作人员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场所后，应全程佩戴口罩，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卫生措施。出现发热、干咳、乏力、鼻塞、流涕、咽痛、腹泻等症状，应当立即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疫情防控应急工作小组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，及时按规定去定点医院就医。避免乘坐公交、地铁等公共交通工具，前往医院路上和医院内应当全程佩戴口罩。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操赛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侯赛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、裁判室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等公共场地，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保持人与人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之间间隔不低于1米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 xml:space="preserve">领餐后在空旷区域独自就餐，领用餐前后须洗手，减少交流。 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酒精、免洗洗手液（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酒精）、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消毒剂、口罩、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一次性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手套、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额温枪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等防疫物资的储备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（五）对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环境和空调系统进行彻底清洁，对物体表面进行预防性消毒处理，实操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侯赛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室、裁判室等所有场所开窗通风。</w:t>
      </w:r>
    </w:p>
    <w:p>
      <w:pPr>
        <w:pStyle w:val="4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（六）在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内设立（临时）隔离室，位置相对独立，以备人员出现发热等症状时立即进行暂时隔离。</w:t>
      </w:r>
    </w:p>
    <w:p>
      <w:pPr>
        <w:pStyle w:val="41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现场应急处置程序</w:t>
      </w:r>
    </w:p>
    <w:p>
      <w:pPr>
        <w:pStyle w:val="41"/>
        <w:tabs>
          <w:tab w:val="left" w:pos="103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如出现发热、干咳、乏力、鼻塞、流涕、咽痛、腹泻等症状，立即引导其至隔离区，并立即上报疫情防控应急工作小组，及时按规定去定点医院就医。避免乘坐公交、地铁等公共交通工具，前往医院路上和医院内应当全程佩戴口罩。</w:t>
      </w:r>
    </w:p>
    <w:p>
      <w:pPr>
        <w:pStyle w:val="41"/>
        <w:tabs>
          <w:tab w:val="left" w:pos="103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中如出现新冠肺炎疑似病例，应当立即向辖区疾病预防控制部门和当地人社部门报告，并配合相关部门做好密切接触者的管理。</w:t>
      </w:r>
    </w:p>
    <w:p>
      <w:pPr>
        <w:pStyle w:val="41"/>
        <w:tabs>
          <w:tab w:val="left" w:pos="103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（三）安排专人负责与接受隔离的工作人员或参赛选手的家人进行联系，掌握其健康状况。</w:t>
      </w:r>
    </w:p>
    <w:p>
      <w:pPr>
        <w:pStyle w:val="41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应急电话</w:t>
      </w:r>
    </w:p>
    <w:p>
      <w:pPr>
        <w:pStyle w:val="41"/>
        <w:spacing w:line="560" w:lineRule="exact"/>
        <w:ind w:left="720" w:firstLine="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组委会办公室电话：0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769-82920189</w:t>
      </w:r>
    </w:p>
    <w:p>
      <w:pPr>
        <w:pStyle w:val="41"/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638175</wp:posOffset>
            </wp:positionV>
            <wp:extent cx="2085975" cy="2085975"/>
            <wp:effectExtent l="0" t="0" r="9525" b="9525"/>
            <wp:wrapSquare wrapText="bothSides"/>
            <wp:docPr id="1" name="图片 2" descr="76fbe5e0700da24b346ba985ba2b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6fbe5e0700da24b346ba985ba2b0d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604520</wp:posOffset>
            </wp:positionV>
            <wp:extent cx="2008505" cy="2028190"/>
            <wp:effectExtent l="0" t="0" r="10795" b="10160"/>
            <wp:wrapTopAndBottom/>
            <wp:docPr id="2" name="图片 1" descr="87975c2ccbda061f468f6cd4db00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7975c2ccbda061f468f6cd4db00f7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粤康码、手机行程查询二维码</w:t>
      </w:r>
    </w:p>
    <w:p>
      <w:pPr>
        <w:adjustRightInd w:val="0"/>
        <w:snapToGrid w:val="0"/>
        <w:spacing w:line="600" w:lineRule="atLeast"/>
        <w:rPr>
          <w:rFonts w:eastAsia="仿宋_GB2312"/>
          <w:b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00" w:lineRule="atLeast"/>
        <w:rPr>
          <w:rFonts w:eastAsia="仿宋_GB2312"/>
          <w:b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00" w:lineRule="atLeast"/>
        <w:rPr>
          <w:rFonts w:eastAsia="仿宋_GB2312"/>
          <w:b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600" w:lineRule="atLeast"/>
        <w:rPr>
          <w:rFonts w:eastAsia="仿宋_GB2312"/>
          <w:b/>
          <w:bCs/>
          <w:snapToGrid w:val="0"/>
          <w:kern w:val="0"/>
          <w:sz w:val="44"/>
          <w:szCs w:val="44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sectPr>
      <w:headerReference r:id="rId10" w:type="default"/>
      <w:headerReference r:id="rId11" w:type="even"/>
      <w:pgSz w:w="11907" w:h="16840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69"/>
    <w:multiLevelType w:val="multilevel"/>
    <w:tmpl w:val="05EC6F69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japaneseCounting"/>
      <w:lvlText w:val="（%2）"/>
      <w:lvlJc w:val="left"/>
      <w:pPr>
        <w:ind w:left="1945" w:hanging="885"/>
      </w:pPr>
      <w:rPr>
        <w:rFonts w:hint="default" w:eastAsia="楷体_GB2312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8E24DA"/>
    <w:multiLevelType w:val="multilevel"/>
    <w:tmpl w:val="2B8E24D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D7D6B96"/>
    <w:multiLevelType w:val="multilevel"/>
    <w:tmpl w:val="4D7D6B96"/>
    <w:lvl w:ilvl="0" w:tentative="0">
      <w:start w:val="1"/>
      <w:numFmt w:val="chineseCountingThousand"/>
      <w:lvlText w:val="(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8E7110B"/>
    <w:multiLevelType w:val="multilevel"/>
    <w:tmpl w:val="78E7110B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F2160F1"/>
    <w:multiLevelType w:val="multilevel"/>
    <w:tmpl w:val="7F2160F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35"/>
    <w:rsid w:val="000027BD"/>
    <w:rsid w:val="00002CA8"/>
    <w:rsid w:val="00002D0F"/>
    <w:rsid w:val="00003578"/>
    <w:rsid w:val="00004A8A"/>
    <w:rsid w:val="0000541A"/>
    <w:rsid w:val="00005F4C"/>
    <w:rsid w:val="00006B39"/>
    <w:rsid w:val="0001026A"/>
    <w:rsid w:val="00011547"/>
    <w:rsid w:val="00011A1E"/>
    <w:rsid w:val="00011B48"/>
    <w:rsid w:val="000123C8"/>
    <w:rsid w:val="00013E6B"/>
    <w:rsid w:val="0001429E"/>
    <w:rsid w:val="000159BD"/>
    <w:rsid w:val="00016E1D"/>
    <w:rsid w:val="00016F04"/>
    <w:rsid w:val="00017678"/>
    <w:rsid w:val="0002023B"/>
    <w:rsid w:val="000209D3"/>
    <w:rsid w:val="00022651"/>
    <w:rsid w:val="00024CD6"/>
    <w:rsid w:val="000260F5"/>
    <w:rsid w:val="00027BD4"/>
    <w:rsid w:val="00030095"/>
    <w:rsid w:val="000301AF"/>
    <w:rsid w:val="00031931"/>
    <w:rsid w:val="00032769"/>
    <w:rsid w:val="0003390E"/>
    <w:rsid w:val="00034025"/>
    <w:rsid w:val="00041B69"/>
    <w:rsid w:val="0004324A"/>
    <w:rsid w:val="00043352"/>
    <w:rsid w:val="0004573D"/>
    <w:rsid w:val="000471B0"/>
    <w:rsid w:val="000478EA"/>
    <w:rsid w:val="00047D4C"/>
    <w:rsid w:val="000507AF"/>
    <w:rsid w:val="000507C9"/>
    <w:rsid w:val="00051BC9"/>
    <w:rsid w:val="00051CF3"/>
    <w:rsid w:val="00052E5F"/>
    <w:rsid w:val="00052E77"/>
    <w:rsid w:val="00052EBE"/>
    <w:rsid w:val="00052F1F"/>
    <w:rsid w:val="000544CB"/>
    <w:rsid w:val="00054C97"/>
    <w:rsid w:val="00055F68"/>
    <w:rsid w:val="00056029"/>
    <w:rsid w:val="000562E8"/>
    <w:rsid w:val="00056A2B"/>
    <w:rsid w:val="000575DB"/>
    <w:rsid w:val="000602B4"/>
    <w:rsid w:val="00060877"/>
    <w:rsid w:val="00062223"/>
    <w:rsid w:val="000626DD"/>
    <w:rsid w:val="000628C3"/>
    <w:rsid w:val="00063A6B"/>
    <w:rsid w:val="00063BA7"/>
    <w:rsid w:val="000640C3"/>
    <w:rsid w:val="00065C70"/>
    <w:rsid w:val="00065EE0"/>
    <w:rsid w:val="00066753"/>
    <w:rsid w:val="0006697D"/>
    <w:rsid w:val="000676EB"/>
    <w:rsid w:val="00070986"/>
    <w:rsid w:val="00071532"/>
    <w:rsid w:val="000734CE"/>
    <w:rsid w:val="00074626"/>
    <w:rsid w:val="00075FD3"/>
    <w:rsid w:val="00077078"/>
    <w:rsid w:val="000773EC"/>
    <w:rsid w:val="000801A8"/>
    <w:rsid w:val="0008116B"/>
    <w:rsid w:val="00081B52"/>
    <w:rsid w:val="00081E16"/>
    <w:rsid w:val="00082DFA"/>
    <w:rsid w:val="00083098"/>
    <w:rsid w:val="0008370C"/>
    <w:rsid w:val="00084097"/>
    <w:rsid w:val="0008487E"/>
    <w:rsid w:val="00085326"/>
    <w:rsid w:val="00086E76"/>
    <w:rsid w:val="000877B1"/>
    <w:rsid w:val="00087D23"/>
    <w:rsid w:val="000925E7"/>
    <w:rsid w:val="00093284"/>
    <w:rsid w:val="00093A75"/>
    <w:rsid w:val="00094383"/>
    <w:rsid w:val="00094CD2"/>
    <w:rsid w:val="00095538"/>
    <w:rsid w:val="000962A5"/>
    <w:rsid w:val="0009710A"/>
    <w:rsid w:val="000A012D"/>
    <w:rsid w:val="000A09EC"/>
    <w:rsid w:val="000A1A10"/>
    <w:rsid w:val="000A1F3B"/>
    <w:rsid w:val="000A2872"/>
    <w:rsid w:val="000A34BE"/>
    <w:rsid w:val="000A6835"/>
    <w:rsid w:val="000A74EF"/>
    <w:rsid w:val="000A7528"/>
    <w:rsid w:val="000A7A58"/>
    <w:rsid w:val="000A7EAA"/>
    <w:rsid w:val="000B0668"/>
    <w:rsid w:val="000B1872"/>
    <w:rsid w:val="000B1FDF"/>
    <w:rsid w:val="000B2A49"/>
    <w:rsid w:val="000B2F03"/>
    <w:rsid w:val="000B2FD2"/>
    <w:rsid w:val="000B3520"/>
    <w:rsid w:val="000B3E56"/>
    <w:rsid w:val="000B492C"/>
    <w:rsid w:val="000B4B54"/>
    <w:rsid w:val="000B4BE6"/>
    <w:rsid w:val="000B699F"/>
    <w:rsid w:val="000B6E02"/>
    <w:rsid w:val="000B6E5A"/>
    <w:rsid w:val="000B6F92"/>
    <w:rsid w:val="000B7829"/>
    <w:rsid w:val="000C05A5"/>
    <w:rsid w:val="000C18FD"/>
    <w:rsid w:val="000C1E66"/>
    <w:rsid w:val="000C21F6"/>
    <w:rsid w:val="000C28F3"/>
    <w:rsid w:val="000C525E"/>
    <w:rsid w:val="000C6869"/>
    <w:rsid w:val="000C6F62"/>
    <w:rsid w:val="000C7781"/>
    <w:rsid w:val="000C7931"/>
    <w:rsid w:val="000D1FB4"/>
    <w:rsid w:val="000D2206"/>
    <w:rsid w:val="000D26AA"/>
    <w:rsid w:val="000D2BA7"/>
    <w:rsid w:val="000D2F3F"/>
    <w:rsid w:val="000D3A0E"/>
    <w:rsid w:val="000D52BC"/>
    <w:rsid w:val="000D52D5"/>
    <w:rsid w:val="000D55C9"/>
    <w:rsid w:val="000D6029"/>
    <w:rsid w:val="000D7015"/>
    <w:rsid w:val="000E0267"/>
    <w:rsid w:val="000E08DD"/>
    <w:rsid w:val="000E15C3"/>
    <w:rsid w:val="000E203A"/>
    <w:rsid w:val="000E2570"/>
    <w:rsid w:val="000E2EBB"/>
    <w:rsid w:val="000E42F8"/>
    <w:rsid w:val="000E4555"/>
    <w:rsid w:val="000E4E6A"/>
    <w:rsid w:val="000E59E8"/>
    <w:rsid w:val="000E5C1E"/>
    <w:rsid w:val="000E719A"/>
    <w:rsid w:val="000F04AF"/>
    <w:rsid w:val="000F04D2"/>
    <w:rsid w:val="000F3DEA"/>
    <w:rsid w:val="000F4168"/>
    <w:rsid w:val="000F41BF"/>
    <w:rsid w:val="000F593E"/>
    <w:rsid w:val="000F5E2B"/>
    <w:rsid w:val="000F6B86"/>
    <w:rsid w:val="000F7ED5"/>
    <w:rsid w:val="001006B4"/>
    <w:rsid w:val="00100A22"/>
    <w:rsid w:val="00100DAE"/>
    <w:rsid w:val="001026F3"/>
    <w:rsid w:val="00102DDD"/>
    <w:rsid w:val="00105508"/>
    <w:rsid w:val="0011151E"/>
    <w:rsid w:val="00111E32"/>
    <w:rsid w:val="00111FA8"/>
    <w:rsid w:val="0011201A"/>
    <w:rsid w:val="00113C92"/>
    <w:rsid w:val="001140E4"/>
    <w:rsid w:val="00114905"/>
    <w:rsid w:val="00114B22"/>
    <w:rsid w:val="00114D08"/>
    <w:rsid w:val="00114D47"/>
    <w:rsid w:val="00115735"/>
    <w:rsid w:val="001159EE"/>
    <w:rsid w:val="00115A73"/>
    <w:rsid w:val="00116E86"/>
    <w:rsid w:val="001209B9"/>
    <w:rsid w:val="0012114F"/>
    <w:rsid w:val="00121AD6"/>
    <w:rsid w:val="0012303D"/>
    <w:rsid w:val="00123B7D"/>
    <w:rsid w:val="0012421D"/>
    <w:rsid w:val="001248F1"/>
    <w:rsid w:val="00124AAA"/>
    <w:rsid w:val="00125214"/>
    <w:rsid w:val="001255C8"/>
    <w:rsid w:val="001262D3"/>
    <w:rsid w:val="00127823"/>
    <w:rsid w:val="001278AE"/>
    <w:rsid w:val="00130384"/>
    <w:rsid w:val="00131543"/>
    <w:rsid w:val="00133016"/>
    <w:rsid w:val="001334DB"/>
    <w:rsid w:val="00134EB7"/>
    <w:rsid w:val="00135D8A"/>
    <w:rsid w:val="001362A3"/>
    <w:rsid w:val="001366FF"/>
    <w:rsid w:val="00137965"/>
    <w:rsid w:val="00141A0C"/>
    <w:rsid w:val="0014207A"/>
    <w:rsid w:val="00143A8A"/>
    <w:rsid w:val="00143DE8"/>
    <w:rsid w:val="00143E1F"/>
    <w:rsid w:val="0014436E"/>
    <w:rsid w:val="00144A1D"/>
    <w:rsid w:val="001469DA"/>
    <w:rsid w:val="00147679"/>
    <w:rsid w:val="00147693"/>
    <w:rsid w:val="00150304"/>
    <w:rsid w:val="00150940"/>
    <w:rsid w:val="00150B32"/>
    <w:rsid w:val="00150DB8"/>
    <w:rsid w:val="0015100B"/>
    <w:rsid w:val="00151E5B"/>
    <w:rsid w:val="001538FA"/>
    <w:rsid w:val="00153FB6"/>
    <w:rsid w:val="0015434F"/>
    <w:rsid w:val="001552F9"/>
    <w:rsid w:val="00156012"/>
    <w:rsid w:val="001563DC"/>
    <w:rsid w:val="00160CF5"/>
    <w:rsid w:val="0016127E"/>
    <w:rsid w:val="001615A8"/>
    <w:rsid w:val="001618FC"/>
    <w:rsid w:val="00162419"/>
    <w:rsid w:val="00163D14"/>
    <w:rsid w:val="00163E70"/>
    <w:rsid w:val="001657B8"/>
    <w:rsid w:val="001661D6"/>
    <w:rsid w:val="001677BD"/>
    <w:rsid w:val="0017069A"/>
    <w:rsid w:val="00170BD8"/>
    <w:rsid w:val="001712EF"/>
    <w:rsid w:val="00171A3F"/>
    <w:rsid w:val="00171E03"/>
    <w:rsid w:val="0017218F"/>
    <w:rsid w:val="00172A27"/>
    <w:rsid w:val="00172DA4"/>
    <w:rsid w:val="00173DA8"/>
    <w:rsid w:val="00180A1D"/>
    <w:rsid w:val="00181213"/>
    <w:rsid w:val="00181B58"/>
    <w:rsid w:val="00181ECD"/>
    <w:rsid w:val="00182A3F"/>
    <w:rsid w:val="00183340"/>
    <w:rsid w:val="001844B7"/>
    <w:rsid w:val="0018615E"/>
    <w:rsid w:val="00191BFA"/>
    <w:rsid w:val="00191C49"/>
    <w:rsid w:val="00191F6A"/>
    <w:rsid w:val="00193D80"/>
    <w:rsid w:val="0019463E"/>
    <w:rsid w:val="001949FC"/>
    <w:rsid w:val="00194BA2"/>
    <w:rsid w:val="001953B0"/>
    <w:rsid w:val="00195A64"/>
    <w:rsid w:val="001960E0"/>
    <w:rsid w:val="0019670F"/>
    <w:rsid w:val="00196FC0"/>
    <w:rsid w:val="00197028"/>
    <w:rsid w:val="001A1677"/>
    <w:rsid w:val="001A2137"/>
    <w:rsid w:val="001A31A4"/>
    <w:rsid w:val="001A3CA5"/>
    <w:rsid w:val="001A448A"/>
    <w:rsid w:val="001A5A2C"/>
    <w:rsid w:val="001A67F8"/>
    <w:rsid w:val="001A761C"/>
    <w:rsid w:val="001A7867"/>
    <w:rsid w:val="001B0F2B"/>
    <w:rsid w:val="001B16E9"/>
    <w:rsid w:val="001B2621"/>
    <w:rsid w:val="001B2A8E"/>
    <w:rsid w:val="001B4F52"/>
    <w:rsid w:val="001B6ACE"/>
    <w:rsid w:val="001B7C3E"/>
    <w:rsid w:val="001C0061"/>
    <w:rsid w:val="001C0923"/>
    <w:rsid w:val="001C1AEF"/>
    <w:rsid w:val="001C26BB"/>
    <w:rsid w:val="001C4196"/>
    <w:rsid w:val="001C4723"/>
    <w:rsid w:val="001C4A99"/>
    <w:rsid w:val="001C4E0A"/>
    <w:rsid w:val="001C4E65"/>
    <w:rsid w:val="001C577E"/>
    <w:rsid w:val="001C5D60"/>
    <w:rsid w:val="001D10CD"/>
    <w:rsid w:val="001D1167"/>
    <w:rsid w:val="001D15FA"/>
    <w:rsid w:val="001D2B49"/>
    <w:rsid w:val="001D319F"/>
    <w:rsid w:val="001D3542"/>
    <w:rsid w:val="001D3DC4"/>
    <w:rsid w:val="001D4BB0"/>
    <w:rsid w:val="001D54F7"/>
    <w:rsid w:val="001D5F35"/>
    <w:rsid w:val="001D7CDE"/>
    <w:rsid w:val="001E55A2"/>
    <w:rsid w:val="001E6A03"/>
    <w:rsid w:val="001E6DF5"/>
    <w:rsid w:val="001E7224"/>
    <w:rsid w:val="001E7E95"/>
    <w:rsid w:val="001E7FDD"/>
    <w:rsid w:val="001F0714"/>
    <w:rsid w:val="001F0F0C"/>
    <w:rsid w:val="001F128E"/>
    <w:rsid w:val="001F2AC3"/>
    <w:rsid w:val="001F4287"/>
    <w:rsid w:val="001F5F88"/>
    <w:rsid w:val="001F67B9"/>
    <w:rsid w:val="00200677"/>
    <w:rsid w:val="00200C46"/>
    <w:rsid w:val="00200FC4"/>
    <w:rsid w:val="00202265"/>
    <w:rsid w:val="002029A5"/>
    <w:rsid w:val="00203619"/>
    <w:rsid w:val="0020374C"/>
    <w:rsid w:val="00203ACA"/>
    <w:rsid w:val="00203DE1"/>
    <w:rsid w:val="0020481A"/>
    <w:rsid w:val="00205235"/>
    <w:rsid w:val="002060D3"/>
    <w:rsid w:val="00206308"/>
    <w:rsid w:val="0020632E"/>
    <w:rsid w:val="00207A30"/>
    <w:rsid w:val="0021000A"/>
    <w:rsid w:val="002106EF"/>
    <w:rsid w:val="00210DE3"/>
    <w:rsid w:val="0021143A"/>
    <w:rsid w:val="0021197C"/>
    <w:rsid w:val="00213823"/>
    <w:rsid w:val="002139BD"/>
    <w:rsid w:val="002143AA"/>
    <w:rsid w:val="002151DC"/>
    <w:rsid w:val="002156AE"/>
    <w:rsid w:val="00215837"/>
    <w:rsid w:val="00216AA1"/>
    <w:rsid w:val="00216D37"/>
    <w:rsid w:val="0022041C"/>
    <w:rsid w:val="00220B16"/>
    <w:rsid w:val="00221574"/>
    <w:rsid w:val="00221D33"/>
    <w:rsid w:val="002239CC"/>
    <w:rsid w:val="00223E10"/>
    <w:rsid w:val="002248F5"/>
    <w:rsid w:val="00224AB5"/>
    <w:rsid w:val="00225726"/>
    <w:rsid w:val="002259D5"/>
    <w:rsid w:val="002266F4"/>
    <w:rsid w:val="00226C76"/>
    <w:rsid w:val="00226D1D"/>
    <w:rsid w:val="002273C1"/>
    <w:rsid w:val="00231AE2"/>
    <w:rsid w:val="0023215C"/>
    <w:rsid w:val="002328D0"/>
    <w:rsid w:val="00233EE4"/>
    <w:rsid w:val="002355AB"/>
    <w:rsid w:val="0023600B"/>
    <w:rsid w:val="002401A0"/>
    <w:rsid w:val="00240827"/>
    <w:rsid w:val="0024187C"/>
    <w:rsid w:val="00242E01"/>
    <w:rsid w:val="0024302A"/>
    <w:rsid w:val="00243E85"/>
    <w:rsid w:val="002457C1"/>
    <w:rsid w:val="00246CBB"/>
    <w:rsid w:val="00247D77"/>
    <w:rsid w:val="0025142C"/>
    <w:rsid w:val="0025205F"/>
    <w:rsid w:val="00253773"/>
    <w:rsid w:val="0025412F"/>
    <w:rsid w:val="002566FD"/>
    <w:rsid w:val="002567BD"/>
    <w:rsid w:val="00256929"/>
    <w:rsid w:val="00257750"/>
    <w:rsid w:val="00257BF0"/>
    <w:rsid w:val="002601F7"/>
    <w:rsid w:val="002610F0"/>
    <w:rsid w:val="002624EC"/>
    <w:rsid w:val="00264BBC"/>
    <w:rsid w:val="00265270"/>
    <w:rsid w:val="002655A9"/>
    <w:rsid w:val="00265819"/>
    <w:rsid w:val="002668FF"/>
    <w:rsid w:val="00266BF6"/>
    <w:rsid w:val="002671BE"/>
    <w:rsid w:val="00267CF0"/>
    <w:rsid w:val="0027209A"/>
    <w:rsid w:val="002722FB"/>
    <w:rsid w:val="00272483"/>
    <w:rsid w:val="002749A5"/>
    <w:rsid w:val="00274A85"/>
    <w:rsid w:val="0027578A"/>
    <w:rsid w:val="00275824"/>
    <w:rsid w:val="00277091"/>
    <w:rsid w:val="002804AC"/>
    <w:rsid w:val="00280C90"/>
    <w:rsid w:val="0028289D"/>
    <w:rsid w:val="002828C9"/>
    <w:rsid w:val="00282993"/>
    <w:rsid w:val="00282A20"/>
    <w:rsid w:val="00284E43"/>
    <w:rsid w:val="00284EFD"/>
    <w:rsid w:val="002857DD"/>
    <w:rsid w:val="00287C67"/>
    <w:rsid w:val="0029073B"/>
    <w:rsid w:val="00292032"/>
    <w:rsid w:val="002926D2"/>
    <w:rsid w:val="0029361D"/>
    <w:rsid w:val="00293FC7"/>
    <w:rsid w:val="00294952"/>
    <w:rsid w:val="0029532A"/>
    <w:rsid w:val="00295391"/>
    <w:rsid w:val="00296223"/>
    <w:rsid w:val="002A054A"/>
    <w:rsid w:val="002A1235"/>
    <w:rsid w:val="002A167C"/>
    <w:rsid w:val="002A1768"/>
    <w:rsid w:val="002A2C48"/>
    <w:rsid w:val="002A2DE8"/>
    <w:rsid w:val="002A2E50"/>
    <w:rsid w:val="002A3E36"/>
    <w:rsid w:val="002A581B"/>
    <w:rsid w:val="002A5A83"/>
    <w:rsid w:val="002A60EC"/>
    <w:rsid w:val="002A6B8C"/>
    <w:rsid w:val="002A70F5"/>
    <w:rsid w:val="002A716B"/>
    <w:rsid w:val="002A77A9"/>
    <w:rsid w:val="002B02C3"/>
    <w:rsid w:val="002B02CE"/>
    <w:rsid w:val="002B0F2D"/>
    <w:rsid w:val="002B1A81"/>
    <w:rsid w:val="002B2DFF"/>
    <w:rsid w:val="002B41CE"/>
    <w:rsid w:val="002B4B6F"/>
    <w:rsid w:val="002B5905"/>
    <w:rsid w:val="002B5EF9"/>
    <w:rsid w:val="002B78DD"/>
    <w:rsid w:val="002C0BB5"/>
    <w:rsid w:val="002C0E17"/>
    <w:rsid w:val="002C229F"/>
    <w:rsid w:val="002C25F6"/>
    <w:rsid w:val="002C2D00"/>
    <w:rsid w:val="002C418C"/>
    <w:rsid w:val="002C5B4F"/>
    <w:rsid w:val="002D0A61"/>
    <w:rsid w:val="002D1094"/>
    <w:rsid w:val="002D1121"/>
    <w:rsid w:val="002D1CF5"/>
    <w:rsid w:val="002D375B"/>
    <w:rsid w:val="002D4A7E"/>
    <w:rsid w:val="002D4ACE"/>
    <w:rsid w:val="002D528E"/>
    <w:rsid w:val="002D545C"/>
    <w:rsid w:val="002D5513"/>
    <w:rsid w:val="002D5B55"/>
    <w:rsid w:val="002D5CA4"/>
    <w:rsid w:val="002D76E4"/>
    <w:rsid w:val="002D7EC8"/>
    <w:rsid w:val="002E17E8"/>
    <w:rsid w:val="002E2797"/>
    <w:rsid w:val="002E2A7E"/>
    <w:rsid w:val="002E41C5"/>
    <w:rsid w:val="002E482C"/>
    <w:rsid w:val="002E6483"/>
    <w:rsid w:val="002E67B7"/>
    <w:rsid w:val="002E6CC4"/>
    <w:rsid w:val="002E73E7"/>
    <w:rsid w:val="002F11A6"/>
    <w:rsid w:val="002F27A5"/>
    <w:rsid w:val="002F34A2"/>
    <w:rsid w:val="002F373D"/>
    <w:rsid w:val="002F42C6"/>
    <w:rsid w:val="002F7C93"/>
    <w:rsid w:val="002F7DE9"/>
    <w:rsid w:val="00301FEA"/>
    <w:rsid w:val="00302BE0"/>
    <w:rsid w:val="00303A28"/>
    <w:rsid w:val="00304878"/>
    <w:rsid w:val="00304A75"/>
    <w:rsid w:val="00304CF5"/>
    <w:rsid w:val="00306033"/>
    <w:rsid w:val="00306DAD"/>
    <w:rsid w:val="00306E8F"/>
    <w:rsid w:val="00307526"/>
    <w:rsid w:val="00310630"/>
    <w:rsid w:val="003120F5"/>
    <w:rsid w:val="00313511"/>
    <w:rsid w:val="003135C6"/>
    <w:rsid w:val="00313ABC"/>
    <w:rsid w:val="00314B6F"/>
    <w:rsid w:val="003151F5"/>
    <w:rsid w:val="00315930"/>
    <w:rsid w:val="00315CC5"/>
    <w:rsid w:val="0031609C"/>
    <w:rsid w:val="003163A3"/>
    <w:rsid w:val="0032053E"/>
    <w:rsid w:val="0032136C"/>
    <w:rsid w:val="00321462"/>
    <w:rsid w:val="003219D3"/>
    <w:rsid w:val="003233D0"/>
    <w:rsid w:val="00325287"/>
    <w:rsid w:val="003257B4"/>
    <w:rsid w:val="0032605C"/>
    <w:rsid w:val="00326ACE"/>
    <w:rsid w:val="00327294"/>
    <w:rsid w:val="00327E77"/>
    <w:rsid w:val="0033029D"/>
    <w:rsid w:val="00330AFF"/>
    <w:rsid w:val="00330C9D"/>
    <w:rsid w:val="0033207D"/>
    <w:rsid w:val="00333AA8"/>
    <w:rsid w:val="00334193"/>
    <w:rsid w:val="00336530"/>
    <w:rsid w:val="00340E5B"/>
    <w:rsid w:val="00340F1E"/>
    <w:rsid w:val="00341155"/>
    <w:rsid w:val="00341EA1"/>
    <w:rsid w:val="0034207D"/>
    <w:rsid w:val="00342469"/>
    <w:rsid w:val="00343907"/>
    <w:rsid w:val="00343D46"/>
    <w:rsid w:val="0034457C"/>
    <w:rsid w:val="003445C1"/>
    <w:rsid w:val="003450CC"/>
    <w:rsid w:val="0034514B"/>
    <w:rsid w:val="00345F7E"/>
    <w:rsid w:val="003461E0"/>
    <w:rsid w:val="00346661"/>
    <w:rsid w:val="00347CBC"/>
    <w:rsid w:val="0035189F"/>
    <w:rsid w:val="00352F15"/>
    <w:rsid w:val="00352FF4"/>
    <w:rsid w:val="00353794"/>
    <w:rsid w:val="00353B43"/>
    <w:rsid w:val="00355232"/>
    <w:rsid w:val="0035591B"/>
    <w:rsid w:val="00356A16"/>
    <w:rsid w:val="003579AB"/>
    <w:rsid w:val="00357FEF"/>
    <w:rsid w:val="0036096E"/>
    <w:rsid w:val="00360AE7"/>
    <w:rsid w:val="00360E62"/>
    <w:rsid w:val="003614E5"/>
    <w:rsid w:val="00362309"/>
    <w:rsid w:val="00362FC2"/>
    <w:rsid w:val="00363D84"/>
    <w:rsid w:val="0036424C"/>
    <w:rsid w:val="00364973"/>
    <w:rsid w:val="00364F5D"/>
    <w:rsid w:val="00365793"/>
    <w:rsid w:val="003658D0"/>
    <w:rsid w:val="003661EF"/>
    <w:rsid w:val="00366FED"/>
    <w:rsid w:val="0036797C"/>
    <w:rsid w:val="00367B3E"/>
    <w:rsid w:val="00370B1A"/>
    <w:rsid w:val="003710E2"/>
    <w:rsid w:val="00373095"/>
    <w:rsid w:val="00374F32"/>
    <w:rsid w:val="0037519C"/>
    <w:rsid w:val="00375634"/>
    <w:rsid w:val="003779C0"/>
    <w:rsid w:val="0038074B"/>
    <w:rsid w:val="00380813"/>
    <w:rsid w:val="00381955"/>
    <w:rsid w:val="003822F4"/>
    <w:rsid w:val="003823B0"/>
    <w:rsid w:val="00382B04"/>
    <w:rsid w:val="00383197"/>
    <w:rsid w:val="00383ED5"/>
    <w:rsid w:val="00386CF4"/>
    <w:rsid w:val="0039007A"/>
    <w:rsid w:val="003906B5"/>
    <w:rsid w:val="003908A9"/>
    <w:rsid w:val="003922FD"/>
    <w:rsid w:val="0039309A"/>
    <w:rsid w:val="00393114"/>
    <w:rsid w:val="00394FE0"/>
    <w:rsid w:val="003970D3"/>
    <w:rsid w:val="003978B8"/>
    <w:rsid w:val="003A0003"/>
    <w:rsid w:val="003A0324"/>
    <w:rsid w:val="003A055C"/>
    <w:rsid w:val="003A3C80"/>
    <w:rsid w:val="003A4846"/>
    <w:rsid w:val="003A4AE7"/>
    <w:rsid w:val="003A4B9D"/>
    <w:rsid w:val="003A4D1A"/>
    <w:rsid w:val="003A5252"/>
    <w:rsid w:val="003A72CC"/>
    <w:rsid w:val="003A7917"/>
    <w:rsid w:val="003B0ADC"/>
    <w:rsid w:val="003B1BA5"/>
    <w:rsid w:val="003B24CA"/>
    <w:rsid w:val="003B3325"/>
    <w:rsid w:val="003B4328"/>
    <w:rsid w:val="003B5636"/>
    <w:rsid w:val="003B6BF3"/>
    <w:rsid w:val="003C0149"/>
    <w:rsid w:val="003C0B42"/>
    <w:rsid w:val="003C1908"/>
    <w:rsid w:val="003C1DA8"/>
    <w:rsid w:val="003C3801"/>
    <w:rsid w:val="003C579F"/>
    <w:rsid w:val="003C5B5F"/>
    <w:rsid w:val="003C6B6E"/>
    <w:rsid w:val="003D07D2"/>
    <w:rsid w:val="003D0E12"/>
    <w:rsid w:val="003D137F"/>
    <w:rsid w:val="003D1B89"/>
    <w:rsid w:val="003D1BBA"/>
    <w:rsid w:val="003D2A80"/>
    <w:rsid w:val="003D2ABA"/>
    <w:rsid w:val="003D34D9"/>
    <w:rsid w:val="003D39D1"/>
    <w:rsid w:val="003D42C8"/>
    <w:rsid w:val="003D524B"/>
    <w:rsid w:val="003D671E"/>
    <w:rsid w:val="003D6EC1"/>
    <w:rsid w:val="003D785A"/>
    <w:rsid w:val="003E0AA9"/>
    <w:rsid w:val="003E1626"/>
    <w:rsid w:val="003E2000"/>
    <w:rsid w:val="003E3371"/>
    <w:rsid w:val="003E54DF"/>
    <w:rsid w:val="003E5610"/>
    <w:rsid w:val="003E6129"/>
    <w:rsid w:val="003E69EF"/>
    <w:rsid w:val="003E70DF"/>
    <w:rsid w:val="003E726C"/>
    <w:rsid w:val="003F04CD"/>
    <w:rsid w:val="003F20CE"/>
    <w:rsid w:val="003F24BE"/>
    <w:rsid w:val="003F25A4"/>
    <w:rsid w:val="003F313B"/>
    <w:rsid w:val="003F4A90"/>
    <w:rsid w:val="003F4FEE"/>
    <w:rsid w:val="003F59DA"/>
    <w:rsid w:val="003F5FDC"/>
    <w:rsid w:val="003F6032"/>
    <w:rsid w:val="003F6657"/>
    <w:rsid w:val="003F6B35"/>
    <w:rsid w:val="003F6DE2"/>
    <w:rsid w:val="003F78F8"/>
    <w:rsid w:val="003F7CAC"/>
    <w:rsid w:val="00400235"/>
    <w:rsid w:val="0040153A"/>
    <w:rsid w:val="00401675"/>
    <w:rsid w:val="00402163"/>
    <w:rsid w:val="00403543"/>
    <w:rsid w:val="004047A2"/>
    <w:rsid w:val="00404DB5"/>
    <w:rsid w:val="00405371"/>
    <w:rsid w:val="00405C73"/>
    <w:rsid w:val="00405FA9"/>
    <w:rsid w:val="004066D8"/>
    <w:rsid w:val="004073FE"/>
    <w:rsid w:val="0040781F"/>
    <w:rsid w:val="00410DDD"/>
    <w:rsid w:val="00411D9C"/>
    <w:rsid w:val="004124D5"/>
    <w:rsid w:val="00412BA6"/>
    <w:rsid w:val="00412E7C"/>
    <w:rsid w:val="00414A66"/>
    <w:rsid w:val="00414D8D"/>
    <w:rsid w:val="00414EF4"/>
    <w:rsid w:val="00414F9D"/>
    <w:rsid w:val="00415112"/>
    <w:rsid w:val="0041570E"/>
    <w:rsid w:val="0041571C"/>
    <w:rsid w:val="00415B18"/>
    <w:rsid w:val="00415CC9"/>
    <w:rsid w:val="00416456"/>
    <w:rsid w:val="00417918"/>
    <w:rsid w:val="004206F1"/>
    <w:rsid w:val="004210D0"/>
    <w:rsid w:val="004212A2"/>
    <w:rsid w:val="00422873"/>
    <w:rsid w:val="00422B90"/>
    <w:rsid w:val="0042405A"/>
    <w:rsid w:val="004258EB"/>
    <w:rsid w:val="004262A3"/>
    <w:rsid w:val="00426CAC"/>
    <w:rsid w:val="00427264"/>
    <w:rsid w:val="00427D03"/>
    <w:rsid w:val="00427E8C"/>
    <w:rsid w:val="004302BD"/>
    <w:rsid w:val="00430ABF"/>
    <w:rsid w:val="004311C2"/>
    <w:rsid w:val="004315BC"/>
    <w:rsid w:val="00431FB6"/>
    <w:rsid w:val="0043247A"/>
    <w:rsid w:val="00432633"/>
    <w:rsid w:val="00434188"/>
    <w:rsid w:val="00434244"/>
    <w:rsid w:val="00434BDB"/>
    <w:rsid w:val="004350DF"/>
    <w:rsid w:val="00435A31"/>
    <w:rsid w:val="00436016"/>
    <w:rsid w:val="0043639F"/>
    <w:rsid w:val="00436B21"/>
    <w:rsid w:val="00437505"/>
    <w:rsid w:val="00437570"/>
    <w:rsid w:val="00437881"/>
    <w:rsid w:val="00437D21"/>
    <w:rsid w:val="00440522"/>
    <w:rsid w:val="004412BB"/>
    <w:rsid w:val="00441570"/>
    <w:rsid w:val="00441826"/>
    <w:rsid w:val="00442078"/>
    <w:rsid w:val="00442408"/>
    <w:rsid w:val="0044257D"/>
    <w:rsid w:val="00443114"/>
    <w:rsid w:val="00443E8D"/>
    <w:rsid w:val="00444610"/>
    <w:rsid w:val="00444877"/>
    <w:rsid w:val="004459F4"/>
    <w:rsid w:val="00445C03"/>
    <w:rsid w:val="00445D55"/>
    <w:rsid w:val="004465B1"/>
    <w:rsid w:val="004466CA"/>
    <w:rsid w:val="00450801"/>
    <w:rsid w:val="0045144E"/>
    <w:rsid w:val="00451F59"/>
    <w:rsid w:val="0045284D"/>
    <w:rsid w:val="00454504"/>
    <w:rsid w:val="00456CBC"/>
    <w:rsid w:val="004576B5"/>
    <w:rsid w:val="00457F89"/>
    <w:rsid w:val="00457FEE"/>
    <w:rsid w:val="0046116B"/>
    <w:rsid w:val="0046126E"/>
    <w:rsid w:val="0046157D"/>
    <w:rsid w:val="00462D12"/>
    <w:rsid w:val="004634EA"/>
    <w:rsid w:val="00463C0A"/>
    <w:rsid w:val="00463E93"/>
    <w:rsid w:val="004645C0"/>
    <w:rsid w:val="004649D3"/>
    <w:rsid w:val="00464CCB"/>
    <w:rsid w:val="00464D49"/>
    <w:rsid w:val="0046502A"/>
    <w:rsid w:val="0046507D"/>
    <w:rsid w:val="00466536"/>
    <w:rsid w:val="00470A04"/>
    <w:rsid w:val="004712F8"/>
    <w:rsid w:val="00471461"/>
    <w:rsid w:val="00471CC8"/>
    <w:rsid w:val="0047230F"/>
    <w:rsid w:val="0047382C"/>
    <w:rsid w:val="00474682"/>
    <w:rsid w:val="00474BC5"/>
    <w:rsid w:val="00476400"/>
    <w:rsid w:val="00476B0F"/>
    <w:rsid w:val="00477563"/>
    <w:rsid w:val="004778B1"/>
    <w:rsid w:val="0048142E"/>
    <w:rsid w:val="004814B0"/>
    <w:rsid w:val="004819B5"/>
    <w:rsid w:val="00482163"/>
    <w:rsid w:val="0048243E"/>
    <w:rsid w:val="00482879"/>
    <w:rsid w:val="00483613"/>
    <w:rsid w:val="0048527D"/>
    <w:rsid w:val="00486587"/>
    <w:rsid w:val="00486B5C"/>
    <w:rsid w:val="00486BE8"/>
    <w:rsid w:val="004874AC"/>
    <w:rsid w:val="00490C67"/>
    <w:rsid w:val="00491210"/>
    <w:rsid w:val="004915EF"/>
    <w:rsid w:val="004918F9"/>
    <w:rsid w:val="004921D2"/>
    <w:rsid w:val="00492FA3"/>
    <w:rsid w:val="00493187"/>
    <w:rsid w:val="004934C5"/>
    <w:rsid w:val="004939D0"/>
    <w:rsid w:val="00494131"/>
    <w:rsid w:val="004954A8"/>
    <w:rsid w:val="00495769"/>
    <w:rsid w:val="00495AB0"/>
    <w:rsid w:val="004968C7"/>
    <w:rsid w:val="00496E26"/>
    <w:rsid w:val="00497A3F"/>
    <w:rsid w:val="00497A79"/>
    <w:rsid w:val="00497A8D"/>
    <w:rsid w:val="004A1B2C"/>
    <w:rsid w:val="004A46F8"/>
    <w:rsid w:val="004A4D1F"/>
    <w:rsid w:val="004A543F"/>
    <w:rsid w:val="004A5833"/>
    <w:rsid w:val="004A58D6"/>
    <w:rsid w:val="004A58F7"/>
    <w:rsid w:val="004A5B56"/>
    <w:rsid w:val="004A6784"/>
    <w:rsid w:val="004A67B8"/>
    <w:rsid w:val="004A6A7D"/>
    <w:rsid w:val="004A6ED6"/>
    <w:rsid w:val="004B01AC"/>
    <w:rsid w:val="004B0DE1"/>
    <w:rsid w:val="004B1306"/>
    <w:rsid w:val="004B136A"/>
    <w:rsid w:val="004B3D0D"/>
    <w:rsid w:val="004B4AC1"/>
    <w:rsid w:val="004B50BA"/>
    <w:rsid w:val="004B6CC3"/>
    <w:rsid w:val="004B6D4D"/>
    <w:rsid w:val="004B6ED7"/>
    <w:rsid w:val="004B73D8"/>
    <w:rsid w:val="004B7AFE"/>
    <w:rsid w:val="004B7F9E"/>
    <w:rsid w:val="004C00D0"/>
    <w:rsid w:val="004C02D7"/>
    <w:rsid w:val="004C17D4"/>
    <w:rsid w:val="004C18AE"/>
    <w:rsid w:val="004C2084"/>
    <w:rsid w:val="004C2467"/>
    <w:rsid w:val="004C25AB"/>
    <w:rsid w:val="004C63DA"/>
    <w:rsid w:val="004C6634"/>
    <w:rsid w:val="004C71C8"/>
    <w:rsid w:val="004D17A5"/>
    <w:rsid w:val="004D1DE6"/>
    <w:rsid w:val="004D25D8"/>
    <w:rsid w:val="004D27E7"/>
    <w:rsid w:val="004D2B38"/>
    <w:rsid w:val="004D30B1"/>
    <w:rsid w:val="004D4DE5"/>
    <w:rsid w:val="004D569A"/>
    <w:rsid w:val="004E0ABE"/>
    <w:rsid w:val="004E1A6F"/>
    <w:rsid w:val="004E27CA"/>
    <w:rsid w:val="004E2948"/>
    <w:rsid w:val="004E311D"/>
    <w:rsid w:val="004E3475"/>
    <w:rsid w:val="004E34F9"/>
    <w:rsid w:val="004E3F14"/>
    <w:rsid w:val="004E4C4F"/>
    <w:rsid w:val="004E57D0"/>
    <w:rsid w:val="004E6C68"/>
    <w:rsid w:val="004E72AD"/>
    <w:rsid w:val="004F15AD"/>
    <w:rsid w:val="004F529E"/>
    <w:rsid w:val="004F5B7A"/>
    <w:rsid w:val="004F5D19"/>
    <w:rsid w:val="004F5FAE"/>
    <w:rsid w:val="004F7B70"/>
    <w:rsid w:val="005009F8"/>
    <w:rsid w:val="005014C0"/>
    <w:rsid w:val="005025CB"/>
    <w:rsid w:val="005028DB"/>
    <w:rsid w:val="00502D31"/>
    <w:rsid w:val="0050467D"/>
    <w:rsid w:val="0050491A"/>
    <w:rsid w:val="00505C14"/>
    <w:rsid w:val="00506279"/>
    <w:rsid w:val="00506597"/>
    <w:rsid w:val="005106C9"/>
    <w:rsid w:val="0051095F"/>
    <w:rsid w:val="005115D0"/>
    <w:rsid w:val="00511AAD"/>
    <w:rsid w:val="00513107"/>
    <w:rsid w:val="00514CB6"/>
    <w:rsid w:val="00515161"/>
    <w:rsid w:val="00515902"/>
    <w:rsid w:val="005162AA"/>
    <w:rsid w:val="005165C1"/>
    <w:rsid w:val="005178B5"/>
    <w:rsid w:val="0052027A"/>
    <w:rsid w:val="0052034A"/>
    <w:rsid w:val="00520A1A"/>
    <w:rsid w:val="00520E8C"/>
    <w:rsid w:val="0052103B"/>
    <w:rsid w:val="0052146F"/>
    <w:rsid w:val="005224EF"/>
    <w:rsid w:val="00522895"/>
    <w:rsid w:val="005232F3"/>
    <w:rsid w:val="0052466E"/>
    <w:rsid w:val="00524B86"/>
    <w:rsid w:val="00524BE7"/>
    <w:rsid w:val="00525570"/>
    <w:rsid w:val="00526791"/>
    <w:rsid w:val="00526A30"/>
    <w:rsid w:val="00526CE2"/>
    <w:rsid w:val="00526F96"/>
    <w:rsid w:val="005273B4"/>
    <w:rsid w:val="0053019A"/>
    <w:rsid w:val="0053077F"/>
    <w:rsid w:val="0053093A"/>
    <w:rsid w:val="00530F6C"/>
    <w:rsid w:val="0053325A"/>
    <w:rsid w:val="0053379E"/>
    <w:rsid w:val="005341FF"/>
    <w:rsid w:val="005356BE"/>
    <w:rsid w:val="00535AA5"/>
    <w:rsid w:val="005360F7"/>
    <w:rsid w:val="005371FF"/>
    <w:rsid w:val="00537A5A"/>
    <w:rsid w:val="00540BFC"/>
    <w:rsid w:val="005414E6"/>
    <w:rsid w:val="005425C8"/>
    <w:rsid w:val="00543883"/>
    <w:rsid w:val="005449B6"/>
    <w:rsid w:val="00544A6A"/>
    <w:rsid w:val="00545947"/>
    <w:rsid w:val="005459EE"/>
    <w:rsid w:val="005518C9"/>
    <w:rsid w:val="00551A86"/>
    <w:rsid w:val="005527BF"/>
    <w:rsid w:val="00553E35"/>
    <w:rsid w:val="00554C4A"/>
    <w:rsid w:val="005609A3"/>
    <w:rsid w:val="005611A2"/>
    <w:rsid w:val="005613DC"/>
    <w:rsid w:val="00561579"/>
    <w:rsid w:val="00561954"/>
    <w:rsid w:val="00561B78"/>
    <w:rsid w:val="00561F08"/>
    <w:rsid w:val="00562520"/>
    <w:rsid w:val="00562B44"/>
    <w:rsid w:val="005635CF"/>
    <w:rsid w:val="00563AAE"/>
    <w:rsid w:val="005641F0"/>
    <w:rsid w:val="005651A9"/>
    <w:rsid w:val="00565FA7"/>
    <w:rsid w:val="0056644F"/>
    <w:rsid w:val="005671AA"/>
    <w:rsid w:val="00567E8D"/>
    <w:rsid w:val="00570723"/>
    <w:rsid w:val="0057143B"/>
    <w:rsid w:val="0057245C"/>
    <w:rsid w:val="00572466"/>
    <w:rsid w:val="00573210"/>
    <w:rsid w:val="00573901"/>
    <w:rsid w:val="00574009"/>
    <w:rsid w:val="005757F2"/>
    <w:rsid w:val="00575943"/>
    <w:rsid w:val="00575A4E"/>
    <w:rsid w:val="00575EA3"/>
    <w:rsid w:val="005762D2"/>
    <w:rsid w:val="005771F8"/>
    <w:rsid w:val="00581555"/>
    <w:rsid w:val="0058227F"/>
    <w:rsid w:val="00583E7F"/>
    <w:rsid w:val="005843F0"/>
    <w:rsid w:val="00584604"/>
    <w:rsid w:val="0058567D"/>
    <w:rsid w:val="00585CA7"/>
    <w:rsid w:val="00585EE3"/>
    <w:rsid w:val="00586BDF"/>
    <w:rsid w:val="00587576"/>
    <w:rsid w:val="0059064C"/>
    <w:rsid w:val="00590C74"/>
    <w:rsid w:val="0059148D"/>
    <w:rsid w:val="00591565"/>
    <w:rsid w:val="005918DA"/>
    <w:rsid w:val="005921D5"/>
    <w:rsid w:val="00592305"/>
    <w:rsid w:val="00592B3F"/>
    <w:rsid w:val="0059305B"/>
    <w:rsid w:val="00594467"/>
    <w:rsid w:val="005955AC"/>
    <w:rsid w:val="00596054"/>
    <w:rsid w:val="00596C2B"/>
    <w:rsid w:val="005A0323"/>
    <w:rsid w:val="005A03C3"/>
    <w:rsid w:val="005A0BA8"/>
    <w:rsid w:val="005A166E"/>
    <w:rsid w:val="005A357E"/>
    <w:rsid w:val="005A41DC"/>
    <w:rsid w:val="005A473A"/>
    <w:rsid w:val="005A47D5"/>
    <w:rsid w:val="005A5BD6"/>
    <w:rsid w:val="005A5BD7"/>
    <w:rsid w:val="005A6341"/>
    <w:rsid w:val="005A6E1D"/>
    <w:rsid w:val="005A7301"/>
    <w:rsid w:val="005A77C5"/>
    <w:rsid w:val="005A79B3"/>
    <w:rsid w:val="005B164D"/>
    <w:rsid w:val="005B7DF8"/>
    <w:rsid w:val="005C01CF"/>
    <w:rsid w:val="005C10D4"/>
    <w:rsid w:val="005C181B"/>
    <w:rsid w:val="005C1FC2"/>
    <w:rsid w:val="005C3868"/>
    <w:rsid w:val="005C3E0E"/>
    <w:rsid w:val="005C3EBE"/>
    <w:rsid w:val="005C4B97"/>
    <w:rsid w:val="005C5D0C"/>
    <w:rsid w:val="005C5D51"/>
    <w:rsid w:val="005C664C"/>
    <w:rsid w:val="005C7CA0"/>
    <w:rsid w:val="005C7ED0"/>
    <w:rsid w:val="005C7FC5"/>
    <w:rsid w:val="005D0A20"/>
    <w:rsid w:val="005D0EBB"/>
    <w:rsid w:val="005D2447"/>
    <w:rsid w:val="005D28BB"/>
    <w:rsid w:val="005D3076"/>
    <w:rsid w:val="005D5463"/>
    <w:rsid w:val="005D5BDB"/>
    <w:rsid w:val="005D72E1"/>
    <w:rsid w:val="005D7A1F"/>
    <w:rsid w:val="005E1D97"/>
    <w:rsid w:val="005E3403"/>
    <w:rsid w:val="005E3E62"/>
    <w:rsid w:val="005E511D"/>
    <w:rsid w:val="005E54B9"/>
    <w:rsid w:val="005E681A"/>
    <w:rsid w:val="005E6E5E"/>
    <w:rsid w:val="005E7755"/>
    <w:rsid w:val="005E7F21"/>
    <w:rsid w:val="005E7F76"/>
    <w:rsid w:val="005F0363"/>
    <w:rsid w:val="005F05FC"/>
    <w:rsid w:val="005F3886"/>
    <w:rsid w:val="005F3B3E"/>
    <w:rsid w:val="005F51D1"/>
    <w:rsid w:val="005F5F99"/>
    <w:rsid w:val="005F6139"/>
    <w:rsid w:val="005F67DE"/>
    <w:rsid w:val="005F6C23"/>
    <w:rsid w:val="005F6D47"/>
    <w:rsid w:val="005F721D"/>
    <w:rsid w:val="005F7B1C"/>
    <w:rsid w:val="005F7C48"/>
    <w:rsid w:val="006016A0"/>
    <w:rsid w:val="006018A6"/>
    <w:rsid w:val="00603026"/>
    <w:rsid w:val="00604BB4"/>
    <w:rsid w:val="0060586A"/>
    <w:rsid w:val="00605F45"/>
    <w:rsid w:val="00606315"/>
    <w:rsid w:val="00610214"/>
    <w:rsid w:val="00610335"/>
    <w:rsid w:val="00610DE4"/>
    <w:rsid w:val="0061313F"/>
    <w:rsid w:val="006142A0"/>
    <w:rsid w:val="00614379"/>
    <w:rsid w:val="006144F4"/>
    <w:rsid w:val="00615AAB"/>
    <w:rsid w:val="00616111"/>
    <w:rsid w:val="00616955"/>
    <w:rsid w:val="00617444"/>
    <w:rsid w:val="00617EA4"/>
    <w:rsid w:val="006202CE"/>
    <w:rsid w:val="00620EA1"/>
    <w:rsid w:val="0062118C"/>
    <w:rsid w:val="0062136A"/>
    <w:rsid w:val="00621DFF"/>
    <w:rsid w:val="00622015"/>
    <w:rsid w:val="0062285E"/>
    <w:rsid w:val="00624138"/>
    <w:rsid w:val="00624563"/>
    <w:rsid w:val="006267C2"/>
    <w:rsid w:val="00627EFE"/>
    <w:rsid w:val="00631642"/>
    <w:rsid w:val="00631BE6"/>
    <w:rsid w:val="006327E8"/>
    <w:rsid w:val="00632C1A"/>
    <w:rsid w:val="00633F16"/>
    <w:rsid w:val="00633F90"/>
    <w:rsid w:val="00634A2E"/>
    <w:rsid w:val="00634AF4"/>
    <w:rsid w:val="00634D3E"/>
    <w:rsid w:val="00634F6A"/>
    <w:rsid w:val="0063544B"/>
    <w:rsid w:val="00635E1C"/>
    <w:rsid w:val="006368ED"/>
    <w:rsid w:val="00636C10"/>
    <w:rsid w:val="00640234"/>
    <w:rsid w:val="00640CC3"/>
    <w:rsid w:val="006425F0"/>
    <w:rsid w:val="00642D9C"/>
    <w:rsid w:val="00643366"/>
    <w:rsid w:val="00645C5B"/>
    <w:rsid w:val="00645D95"/>
    <w:rsid w:val="00646293"/>
    <w:rsid w:val="00647913"/>
    <w:rsid w:val="00650AEA"/>
    <w:rsid w:val="00651A18"/>
    <w:rsid w:val="00654313"/>
    <w:rsid w:val="006559CB"/>
    <w:rsid w:val="00655CB6"/>
    <w:rsid w:val="00656B4D"/>
    <w:rsid w:val="0066032F"/>
    <w:rsid w:val="006610AA"/>
    <w:rsid w:val="00661ED7"/>
    <w:rsid w:val="006622B6"/>
    <w:rsid w:val="00663520"/>
    <w:rsid w:val="0066361A"/>
    <w:rsid w:val="00663B29"/>
    <w:rsid w:val="006641D9"/>
    <w:rsid w:val="006643D5"/>
    <w:rsid w:val="00664710"/>
    <w:rsid w:val="0066474B"/>
    <w:rsid w:val="00664A47"/>
    <w:rsid w:val="00665625"/>
    <w:rsid w:val="006664AA"/>
    <w:rsid w:val="00666919"/>
    <w:rsid w:val="00666B8D"/>
    <w:rsid w:val="00666FCF"/>
    <w:rsid w:val="006672F9"/>
    <w:rsid w:val="00667326"/>
    <w:rsid w:val="00667780"/>
    <w:rsid w:val="00667B62"/>
    <w:rsid w:val="00667BBE"/>
    <w:rsid w:val="006706BC"/>
    <w:rsid w:val="006710AE"/>
    <w:rsid w:val="00671201"/>
    <w:rsid w:val="00671682"/>
    <w:rsid w:val="006724CE"/>
    <w:rsid w:val="00673689"/>
    <w:rsid w:val="00673A15"/>
    <w:rsid w:val="006744F6"/>
    <w:rsid w:val="0067478F"/>
    <w:rsid w:val="0067488B"/>
    <w:rsid w:val="00674B43"/>
    <w:rsid w:val="006751E5"/>
    <w:rsid w:val="006768BF"/>
    <w:rsid w:val="006769F8"/>
    <w:rsid w:val="00676D28"/>
    <w:rsid w:val="00677813"/>
    <w:rsid w:val="00680AB9"/>
    <w:rsid w:val="00680B96"/>
    <w:rsid w:val="00681626"/>
    <w:rsid w:val="00683D1A"/>
    <w:rsid w:val="00683E95"/>
    <w:rsid w:val="00684B2D"/>
    <w:rsid w:val="006856D2"/>
    <w:rsid w:val="00686572"/>
    <w:rsid w:val="00686CC5"/>
    <w:rsid w:val="00687AEC"/>
    <w:rsid w:val="00687E45"/>
    <w:rsid w:val="00690B56"/>
    <w:rsid w:val="00690D3D"/>
    <w:rsid w:val="0069112F"/>
    <w:rsid w:val="0069150C"/>
    <w:rsid w:val="0069184A"/>
    <w:rsid w:val="00692923"/>
    <w:rsid w:val="00692975"/>
    <w:rsid w:val="00693B93"/>
    <w:rsid w:val="00693DD3"/>
    <w:rsid w:val="00694E57"/>
    <w:rsid w:val="006951DE"/>
    <w:rsid w:val="00695C19"/>
    <w:rsid w:val="006970D5"/>
    <w:rsid w:val="00697B95"/>
    <w:rsid w:val="006A2B5C"/>
    <w:rsid w:val="006A3A81"/>
    <w:rsid w:val="006A4605"/>
    <w:rsid w:val="006A5094"/>
    <w:rsid w:val="006A527B"/>
    <w:rsid w:val="006A5AC1"/>
    <w:rsid w:val="006A5E44"/>
    <w:rsid w:val="006A5E83"/>
    <w:rsid w:val="006A7549"/>
    <w:rsid w:val="006B02CB"/>
    <w:rsid w:val="006B0B2E"/>
    <w:rsid w:val="006B25E4"/>
    <w:rsid w:val="006B29BE"/>
    <w:rsid w:val="006B29CE"/>
    <w:rsid w:val="006B3524"/>
    <w:rsid w:val="006B397F"/>
    <w:rsid w:val="006B403C"/>
    <w:rsid w:val="006B45BE"/>
    <w:rsid w:val="006B4821"/>
    <w:rsid w:val="006B51F6"/>
    <w:rsid w:val="006B5C86"/>
    <w:rsid w:val="006B68CF"/>
    <w:rsid w:val="006B733D"/>
    <w:rsid w:val="006C04B4"/>
    <w:rsid w:val="006C167A"/>
    <w:rsid w:val="006C1D9B"/>
    <w:rsid w:val="006C3454"/>
    <w:rsid w:val="006C349A"/>
    <w:rsid w:val="006C3688"/>
    <w:rsid w:val="006C5121"/>
    <w:rsid w:val="006C5C74"/>
    <w:rsid w:val="006C6F39"/>
    <w:rsid w:val="006C7574"/>
    <w:rsid w:val="006C7C8A"/>
    <w:rsid w:val="006D0910"/>
    <w:rsid w:val="006D1459"/>
    <w:rsid w:val="006D1EEE"/>
    <w:rsid w:val="006D27DA"/>
    <w:rsid w:val="006D2C8D"/>
    <w:rsid w:val="006D319D"/>
    <w:rsid w:val="006D4501"/>
    <w:rsid w:val="006D4883"/>
    <w:rsid w:val="006D4889"/>
    <w:rsid w:val="006D5FC4"/>
    <w:rsid w:val="006D6311"/>
    <w:rsid w:val="006D69D6"/>
    <w:rsid w:val="006D6C93"/>
    <w:rsid w:val="006D70B9"/>
    <w:rsid w:val="006E088D"/>
    <w:rsid w:val="006E187E"/>
    <w:rsid w:val="006E3164"/>
    <w:rsid w:val="006E34E7"/>
    <w:rsid w:val="006E3667"/>
    <w:rsid w:val="006E46FC"/>
    <w:rsid w:val="006E4F6D"/>
    <w:rsid w:val="006E51AD"/>
    <w:rsid w:val="006E6E13"/>
    <w:rsid w:val="006E706C"/>
    <w:rsid w:val="006E764D"/>
    <w:rsid w:val="006E7A1F"/>
    <w:rsid w:val="006F1AAD"/>
    <w:rsid w:val="006F29A6"/>
    <w:rsid w:val="006F2BCB"/>
    <w:rsid w:val="006F3109"/>
    <w:rsid w:val="006F314B"/>
    <w:rsid w:val="006F3787"/>
    <w:rsid w:val="006F38F1"/>
    <w:rsid w:val="006F44B3"/>
    <w:rsid w:val="006F471D"/>
    <w:rsid w:val="006F4C97"/>
    <w:rsid w:val="006F513C"/>
    <w:rsid w:val="006F59D8"/>
    <w:rsid w:val="006F6030"/>
    <w:rsid w:val="006F64B9"/>
    <w:rsid w:val="006F7953"/>
    <w:rsid w:val="006F7EFB"/>
    <w:rsid w:val="00700424"/>
    <w:rsid w:val="0070182C"/>
    <w:rsid w:val="00703041"/>
    <w:rsid w:val="007035D0"/>
    <w:rsid w:val="00703CE2"/>
    <w:rsid w:val="007043C0"/>
    <w:rsid w:val="00706B18"/>
    <w:rsid w:val="00707C32"/>
    <w:rsid w:val="00711B93"/>
    <w:rsid w:val="00711CC5"/>
    <w:rsid w:val="00712FEB"/>
    <w:rsid w:val="007138CF"/>
    <w:rsid w:val="00713A5C"/>
    <w:rsid w:val="00713AE4"/>
    <w:rsid w:val="00713DCB"/>
    <w:rsid w:val="00714116"/>
    <w:rsid w:val="00714A61"/>
    <w:rsid w:val="00714F59"/>
    <w:rsid w:val="00715D8A"/>
    <w:rsid w:val="0071614D"/>
    <w:rsid w:val="0071753D"/>
    <w:rsid w:val="0071760D"/>
    <w:rsid w:val="0072064E"/>
    <w:rsid w:val="007212A5"/>
    <w:rsid w:val="00721E62"/>
    <w:rsid w:val="0072273F"/>
    <w:rsid w:val="00723221"/>
    <w:rsid w:val="00723253"/>
    <w:rsid w:val="00723EFB"/>
    <w:rsid w:val="00724491"/>
    <w:rsid w:val="00724EC2"/>
    <w:rsid w:val="007272C4"/>
    <w:rsid w:val="00730373"/>
    <w:rsid w:val="00731267"/>
    <w:rsid w:val="00732548"/>
    <w:rsid w:val="00733068"/>
    <w:rsid w:val="00734B65"/>
    <w:rsid w:val="00734F5E"/>
    <w:rsid w:val="0073624A"/>
    <w:rsid w:val="00736CC1"/>
    <w:rsid w:val="00737BD7"/>
    <w:rsid w:val="00740A7B"/>
    <w:rsid w:val="0074263A"/>
    <w:rsid w:val="007428BA"/>
    <w:rsid w:val="00743EF8"/>
    <w:rsid w:val="00744A11"/>
    <w:rsid w:val="0074551A"/>
    <w:rsid w:val="00745A2A"/>
    <w:rsid w:val="0074635A"/>
    <w:rsid w:val="007466CA"/>
    <w:rsid w:val="00750F1E"/>
    <w:rsid w:val="00751201"/>
    <w:rsid w:val="00751C49"/>
    <w:rsid w:val="00754519"/>
    <w:rsid w:val="0075480F"/>
    <w:rsid w:val="00754B21"/>
    <w:rsid w:val="00755AB6"/>
    <w:rsid w:val="007570C5"/>
    <w:rsid w:val="0076146C"/>
    <w:rsid w:val="00762589"/>
    <w:rsid w:val="007646AE"/>
    <w:rsid w:val="00765660"/>
    <w:rsid w:val="00765A8B"/>
    <w:rsid w:val="00766032"/>
    <w:rsid w:val="00766048"/>
    <w:rsid w:val="0076776C"/>
    <w:rsid w:val="00767DDE"/>
    <w:rsid w:val="00770C46"/>
    <w:rsid w:val="007733C8"/>
    <w:rsid w:val="007733DB"/>
    <w:rsid w:val="00774D72"/>
    <w:rsid w:val="00777739"/>
    <w:rsid w:val="00777D18"/>
    <w:rsid w:val="00777F33"/>
    <w:rsid w:val="00780749"/>
    <w:rsid w:val="00780B92"/>
    <w:rsid w:val="00781AAE"/>
    <w:rsid w:val="00781D02"/>
    <w:rsid w:val="007835DB"/>
    <w:rsid w:val="00783F7F"/>
    <w:rsid w:val="007848C1"/>
    <w:rsid w:val="00784C96"/>
    <w:rsid w:val="00786569"/>
    <w:rsid w:val="0078675A"/>
    <w:rsid w:val="0078700E"/>
    <w:rsid w:val="0078729A"/>
    <w:rsid w:val="00787C84"/>
    <w:rsid w:val="00790077"/>
    <w:rsid w:val="00790837"/>
    <w:rsid w:val="00791541"/>
    <w:rsid w:val="007918AB"/>
    <w:rsid w:val="007937DF"/>
    <w:rsid w:val="00794147"/>
    <w:rsid w:val="00794A68"/>
    <w:rsid w:val="00794EC7"/>
    <w:rsid w:val="007958A4"/>
    <w:rsid w:val="00795A4A"/>
    <w:rsid w:val="007A0FAF"/>
    <w:rsid w:val="007A1409"/>
    <w:rsid w:val="007A159F"/>
    <w:rsid w:val="007A1D26"/>
    <w:rsid w:val="007A305A"/>
    <w:rsid w:val="007A3982"/>
    <w:rsid w:val="007A41A4"/>
    <w:rsid w:val="007A4500"/>
    <w:rsid w:val="007A4D21"/>
    <w:rsid w:val="007A5C22"/>
    <w:rsid w:val="007A5E91"/>
    <w:rsid w:val="007A6FBC"/>
    <w:rsid w:val="007A79CA"/>
    <w:rsid w:val="007B1314"/>
    <w:rsid w:val="007B1767"/>
    <w:rsid w:val="007B1AB7"/>
    <w:rsid w:val="007B1FB3"/>
    <w:rsid w:val="007B26A2"/>
    <w:rsid w:val="007B2DC2"/>
    <w:rsid w:val="007B45EE"/>
    <w:rsid w:val="007B4F09"/>
    <w:rsid w:val="007B67C3"/>
    <w:rsid w:val="007B7075"/>
    <w:rsid w:val="007B71A3"/>
    <w:rsid w:val="007B72D5"/>
    <w:rsid w:val="007B736A"/>
    <w:rsid w:val="007C0F6B"/>
    <w:rsid w:val="007C11B8"/>
    <w:rsid w:val="007C175A"/>
    <w:rsid w:val="007C2217"/>
    <w:rsid w:val="007C247F"/>
    <w:rsid w:val="007C27B0"/>
    <w:rsid w:val="007C2CE2"/>
    <w:rsid w:val="007C38EE"/>
    <w:rsid w:val="007C3BAC"/>
    <w:rsid w:val="007C6D17"/>
    <w:rsid w:val="007C71A2"/>
    <w:rsid w:val="007C762C"/>
    <w:rsid w:val="007D0F43"/>
    <w:rsid w:val="007D18BC"/>
    <w:rsid w:val="007D1A5A"/>
    <w:rsid w:val="007D1DC5"/>
    <w:rsid w:val="007D27F8"/>
    <w:rsid w:val="007D28C8"/>
    <w:rsid w:val="007D30BE"/>
    <w:rsid w:val="007D4D40"/>
    <w:rsid w:val="007D623D"/>
    <w:rsid w:val="007D62EA"/>
    <w:rsid w:val="007D6B61"/>
    <w:rsid w:val="007D7071"/>
    <w:rsid w:val="007E10D4"/>
    <w:rsid w:val="007E17F3"/>
    <w:rsid w:val="007E2171"/>
    <w:rsid w:val="007E275D"/>
    <w:rsid w:val="007E2B54"/>
    <w:rsid w:val="007E3DF8"/>
    <w:rsid w:val="007E412E"/>
    <w:rsid w:val="007E423C"/>
    <w:rsid w:val="007E6491"/>
    <w:rsid w:val="007E6799"/>
    <w:rsid w:val="007E6922"/>
    <w:rsid w:val="007E7137"/>
    <w:rsid w:val="007E75AB"/>
    <w:rsid w:val="007F0C13"/>
    <w:rsid w:val="007F1F28"/>
    <w:rsid w:val="007F2DE6"/>
    <w:rsid w:val="007F35F1"/>
    <w:rsid w:val="007F3836"/>
    <w:rsid w:val="007F47C7"/>
    <w:rsid w:val="007F5B17"/>
    <w:rsid w:val="007F5CA1"/>
    <w:rsid w:val="007F7807"/>
    <w:rsid w:val="00800203"/>
    <w:rsid w:val="00800C79"/>
    <w:rsid w:val="00801181"/>
    <w:rsid w:val="00801DE9"/>
    <w:rsid w:val="00802267"/>
    <w:rsid w:val="0080367D"/>
    <w:rsid w:val="00804D2D"/>
    <w:rsid w:val="00805E27"/>
    <w:rsid w:val="0080676D"/>
    <w:rsid w:val="008117AA"/>
    <w:rsid w:val="008124DD"/>
    <w:rsid w:val="00812667"/>
    <w:rsid w:val="00812D8E"/>
    <w:rsid w:val="00812DC3"/>
    <w:rsid w:val="00813358"/>
    <w:rsid w:val="00814DDB"/>
    <w:rsid w:val="008160A2"/>
    <w:rsid w:val="00817256"/>
    <w:rsid w:val="00817BE7"/>
    <w:rsid w:val="0082042A"/>
    <w:rsid w:val="00821B68"/>
    <w:rsid w:val="00822260"/>
    <w:rsid w:val="00822BDB"/>
    <w:rsid w:val="00822C28"/>
    <w:rsid w:val="00823009"/>
    <w:rsid w:val="00823078"/>
    <w:rsid w:val="00823C58"/>
    <w:rsid w:val="00824537"/>
    <w:rsid w:val="0082569F"/>
    <w:rsid w:val="00825D90"/>
    <w:rsid w:val="008275A8"/>
    <w:rsid w:val="0082782C"/>
    <w:rsid w:val="00827CC0"/>
    <w:rsid w:val="00830330"/>
    <w:rsid w:val="00831101"/>
    <w:rsid w:val="0083178E"/>
    <w:rsid w:val="0083367F"/>
    <w:rsid w:val="00833B6C"/>
    <w:rsid w:val="00834336"/>
    <w:rsid w:val="00834B19"/>
    <w:rsid w:val="0083544C"/>
    <w:rsid w:val="008357EC"/>
    <w:rsid w:val="008360C9"/>
    <w:rsid w:val="00836118"/>
    <w:rsid w:val="008362AF"/>
    <w:rsid w:val="008364C0"/>
    <w:rsid w:val="008411D6"/>
    <w:rsid w:val="008421F2"/>
    <w:rsid w:val="00843353"/>
    <w:rsid w:val="00843373"/>
    <w:rsid w:val="008438EE"/>
    <w:rsid w:val="00843CF7"/>
    <w:rsid w:val="00845EEE"/>
    <w:rsid w:val="00846FA9"/>
    <w:rsid w:val="00847381"/>
    <w:rsid w:val="0085014D"/>
    <w:rsid w:val="008503A0"/>
    <w:rsid w:val="00851B31"/>
    <w:rsid w:val="00851D0C"/>
    <w:rsid w:val="00855170"/>
    <w:rsid w:val="0085520C"/>
    <w:rsid w:val="00855FAA"/>
    <w:rsid w:val="00856767"/>
    <w:rsid w:val="00856DE0"/>
    <w:rsid w:val="00857CCC"/>
    <w:rsid w:val="008603D2"/>
    <w:rsid w:val="008605F3"/>
    <w:rsid w:val="0086117C"/>
    <w:rsid w:val="00861ABA"/>
    <w:rsid w:val="008634D3"/>
    <w:rsid w:val="00863650"/>
    <w:rsid w:val="00863E68"/>
    <w:rsid w:val="00864F4A"/>
    <w:rsid w:val="00866539"/>
    <w:rsid w:val="00866E39"/>
    <w:rsid w:val="00867CFE"/>
    <w:rsid w:val="00870308"/>
    <w:rsid w:val="00870477"/>
    <w:rsid w:val="00871224"/>
    <w:rsid w:val="0087182F"/>
    <w:rsid w:val="0087193F"/>
    <w:rsid w:val="00873112"/>
    <w:rsid w:val="00873812"/>
    <w:rsid w:val="008742C1"/>
    <w:rsid w:val="00876071"/>
    <w:rsid w:val="00877550"/>
    <w:rsid w:val="0088121A"/>
    <w:rsid w:val="00881277"/>
    <w:rsid w:val="00881F4D"/>
    <w:rsid w:val="0088271F"/>
    <w:rsid w:val="00882A7C"/>
    <w:rsid w:val="008844AC"/>
    <w:rsid w:val="00885E4E"/>
    <w:rsid w:val="00887104"/>
    <w:rsid w:val="008873CC"/>
    <w:rsid w:val="00887DFC"/>
    <w:rsid w:val="008906F7"/>
    <w:rsid w:val="00890FDA"/>
    <w:rsid w:val="00890FFD"/>
    <w:rsid w:val="0089103B"/>
    <w:rsid w:val="0089187D"/>
    <w:rsid w:val="00891B5E"/>
    <w:rsid w:val="00891C4C"/>
    <w:rsid w:val="008938A0"/>
    <w:rsid w:val="00894157"/>
    <w:rsid w:val="00894195"/>
    <w:rsid w:val="008943D8"/>
    <w:rsid w:val="008945AC"/>
    <w:rsid w:val="0089485B"/>
    <w:rsid w:val="00894B25"/>
    <w:rsid w:val="00895D5F"/>
    <w:rsid w:val="008970F3"/>
    <w:rsid w:val="008A01A1"/>
    <w:rsid w:val="008A0CE2"/>
    <w:rsid w:val="008A1F3D"/>
    <w:rsid w:val="008A44AE"/>
    <w:rsid w:val="008A4C91"/>
    <w:rsid w:val="008A5161"/>
    <w:rsid w:val="008A6D91"/>
    <w:rsid w:val="008A745C"/>
    <w:rsid w:val="008A779F"/>
    <w:rsid w:val="008B002E"/>
    <w:rsid w:val="008B0CD9"/>
    <w:rsid w:val="008B0E34"/>
    <w:rsid w:val="008B100A"/>
    <w:rsid w:val="008B28C0"/>
    <w:rsid w:val="008B430E"/>
    <w:rsid w:val="008B4A02"/>
    <w:rsid w:val="008B63A6"/>
    <w:rsid w:val="008B7B79"/>
    <w:rsid w:val="008C0037"/>
    <w:rsid w:val="008C278C"/>
    <w:rsid w:val="008C3779"/>
    <w:rsid w:val="008C4080"/>
    <w:rsid w:val="008C6470"/>
    <w:rsid w:val="008C657C"/>
    <w:rsid w:val="008C6A39"/>
    <w:rsid w:val="008C74EE"/>
    <w:rsid w:val="008C77CE"/>
    <w:rsid w:val="008C7954"/>
    <w:rsid w:val="008C7ECC"/>
    <w:rsid w:val="008D19EF"/>
    <w:rsid w:val="008D2A53"/>
    <w:rsid w:val="008D30B2"/>
    <w:rsid w:val="008D3319"/>
    <w:rsid w:val="008D39AA"/>
    <w:rsid w:val="008D3F79"/>
    <w:rsid w:val="008D4071"/>
    <w:rsid w:val="008D4D91"/>
    <w:rsid w:val="008D5BBA"/>
    <w:rsid w:val="008D71D7"/>
    <w:rsid w:val="008D72A5"/>
    <w:rsid w:val="008E0A1E"/>
    <w:rsid w:val="008E3A4A"/>
    <w:rsid w:val="008E4CA2"/>
    <w:rsid w:val="008E5648"/>
    <w:rsid w:val="008E5BBF"/>
    <w:rsid w:val="008E60FC"/>
    <w:rsid w:val="008E6179"/>
    <w:rsid w:val="008E637E"/>
    <w:rsid w:val="008E7449"/>
    <w:rsid w:val="008F0823"/>
    <w:rsid w:val="008F09E6"/>
    <w:rsid w:val="008F0F4D"/>
    <w:rsid w:val="008F25F1"/>
    <w:rsid w:val="008F2AFA"/>
    <w:rsid w:val="008F441E"/>
    <w:rsid w:val="008F479C"/>
    <w:rsid w:val="008F4AF5"/>
    <w:rsid w:val="008F5241"/>
    <w:rsid w:val="008F5E9B"/>
    <w:rsid w:val="008F64B1"/>
    <w:rsid w:val="008F7A8E"/>
    <w:rsid w:val="009031C5"/>
    <w:rsid w:val="00903ACC"/>
    <w:rsid w:val="00904C7C"/>
    <w:rsid w:val="00905738"/>
    <w:rsid w:val="00905C21"/>
    <w:rsid w:val="00907A3D"/>
    <w:rsid w:val="0091571F"/>
    <w:rsid w:val="009164CF"/>
    <w:rsid w:val="0091696D"/>
    <w:rsid w:val="00916E3A"/>
    <w:rsid w:val="009171DB"/>
    <w:rsid w:val="0092263A"/>
    <w:rsid w:val="0092268F"/>
    <w:rsid w:val="00922DC8"/>
    <w:rsid w:val="00923F2A"/>
    <w:rsid w:val="0092550C"/>
    <w:rsid w:val="009269B6"/>
    <w:rsid w:val="00926C3D"/>
    <w:rsid w:val="00926F9B"/>
    <w:rsid w:val="009270ED"/>
    <w:rsid w:val="00927ED0"/>
    <w:rsid w:val="009301A8"/>
    <w:rsid w:val="00930C45"/>
    <w:rsid w:val="00933AE0"/>
    <w:rsid w:val="00934108"/>
    <w:rsid w:val="00934191"/>
    <w:rsid w:val="009350A3"/>
    <w:rsid w:val="00935CB0"/>
    <w:rsid w:val="009378BA"/>
    <w:rsid w:val="00940A13"/>
    <w:rsid w:val="0094293F"/>
    <w:rsid w:val="00943D48"/>
    <w:rsid w:val="00943DA3"/>
    <w:rsid w:val="0094432A"/>
    <w:rsid w:val="00945BB9"/>
    <w:rsid w:val="009472E4"/>
    <w:rsid w:val="00950098"/>
    <w:rsid w:val="009501F9"/>
    <w:rsid w:val="00952D73"/>
    <w:rsid w:val="0095374F"/>
    <w:rsid w:val="0095389D"/>
    <w:rsid w:val="00953EB2"/>
    <w:rsid w:val="009542DF"/>
    <w:rsid w:val="009557EE"/>
    <w:rsid w:val="00955C6E"/>
    <w:rsid w:val="00957736"/>
    <w:rsid w:val="00957E5B"/>
    <w:rsid w:val="00957F0A"/>
    <w:rsid w:val="00960C20"/>
    <w:rsid w:val="0096203D"/>
    <w:rsid w:val="0096221C"/>
    <w:rsid w:val="00962798"/>
    <w:rsid w:val="009643E3"/>
    <w:rsid w:val="00965F87"/>
    <w:rsid w:val="009664D3"/>
    <w:rsid w:val="009668E5"/>
    <w:rsid w:val="00967923"/>
    <w:rsid w:val="00967C69"/>
    <w:rsid w:val="00967CDD"/>
    <w:rsid w:val="00970A5D"/>
    <w:rsid w:val="00971B5D"/>
    <w:rsid w:val="0097358D"/>
    <w:rsid w:val="00974D76"/>
    <w:rsid w:val="009755E9"/>
    <w:rsid w:val="00977447"/>
    <w:rsid w:val="00980258"/>
    <w:rsid w:val="00981F49"/>
    <w:rsid w:val="00982418"/>
    <w:rsid w:val="00982A4F"/>
    <w:rsid w:val="00982AE2"/>
    <w:rsid w:val="0098481B"/>
    <w:rsid w:val="00986C33"/>
    <w:rsid w:val="009874E5"/>
    <w:rsid w:val="00987972"/>
    <w:rsid w:val="0099055C"/>
    <w:rsid w:val="00990ED7"/>
    <w:rsid w:val="00991494"/>
    <w:rsid w:val="0099151A"/>
    <w:rsid w:val="00992B18"/>
    <w:rsid w:val="00993581"/>
    <w:rsid w:val="009935F6"/>
    <w:rsid w:val="00993BF9"/>
    <w:rsid w:val="009943D1"/>
    <w:rsid w:val="0099452F"/>
    <w:rsid w:val="00994BEF"/>
    <w:rsid w:val="00995590"/>
    <w:rsid w:val="0099620E"/>
    <w:rsid w:val="0099740A"/>
    <w:rsid w:val="009A040E"/>
    <w:rsid w:val="009A047C"/>
    <w:rsid w:val="009A06B9"/>
    <w:rsid w:val="009A0A20"/>
    <w:rsid w:val="009A103A"/>
    <w:rsid w:val="009A14C6"/>
    <w:rsid w:val="009A3A3B"/>
    <w:rsid w:val="009A4305"/>
    <w:rsid w:val="009A48CC"/>
    <w:rsid w:val="009A496F"/>
    <w:rsid w:val="009A5B33"/>
    <w:rsid w:val="009A601E"/>
    <w:rsid w:val="009A6594"/>
    <w:rsid w:val="009A7CC6"/>
    <w:rsid w:val="009B04EC"/>
    <w:rsid w:val="009B051C"/>
    <w:rsid w:val="009B2AC0"/>
    <w:rsid w:val="009B3A31"/>
    <w:rsid w:val="009B444D"/>
    <w:rsid w:val="009B44CD"/>
    <w:rsid w:val="009B4BC6"/>
    <w:rsid w:val="009B59E9"/>
    <w:rsid w:val="009B6937"/>
    <w:rsid w:val="009B736D"/>
    <w:rsid w:val="009C018A"/>
    <w:rsid w:val="009C0257"/>
    <w:rsid w:val="009C039F"/>
    <w:rsid w:val="009C1777"/>
    <w:rsid w:val="009C2264"/>
    <w:rsid w:val="009C305C"/>
    <w:rsid w:val="009C3B4A"/>
    <w:rsid w:val="009C3EDD"/>
    <w:rsid w:val="009C47D6"/>
    <w:rsid w:val="009C4FAF"/>
    <w:rsid w:val="009C644E"/>
    <w:rsid w:val="009C711E"/>
    <w:rsid w:val="009C7128"/>
    <w:rsid w:val="009C715F"/>
    <w:rsid w:val="009C71AD"/>
    <w:rsid w:val="009C7E8A"/>
    <w:rsid w:val="009C7F02"/>
    <w:rsid w:val="009D061F"/>
    <w:rsid w:val="009D0AD3"/>
    <w:rsid w:val="009D137B"/>
    <w:rsid w:val="009D1A0D"/>
    <w:rsid w:val="009D200A"/>
    <w:rsid w:val="009D2236"/>
    <w:rsid w:val="009D50DB"/>
    <w:rsid w:val="009D59A1"/>
    <w:rsid w:val="009D6611"/>
    <w:rsid w:val="009D6F49"/>
    <w:rsid w:val="009E0359"/>
    <w:rsid w:val="009E1EA3"/>
    <w:rsid w:val="009E20D1"/>
    <w:rsid w:val="009E280C"/>
    <w:rsid w:val="009E4963"/>
    <w:rsid w:val="009E4BD1"/>
    <w:rsid w:val="009E550D"/>
    <w:rsid w:val="009F1D64"/>
    <w:rsid w:val="009F25AF"/>
    <w:rsid w:val="009F3048"/>
    <w:rsid w:val="009F3640"/>
    <w:rsid w:val="009F3CF7"/>
    <w:rsid w:val="009F4292"/>
    <w:rsid w:val="009F4A13"/>
    <w:rsid w:val="009F5794"/>
    <w:rsid w:val="009F7996"/>
    <w:rsid w:val="00A00307"/>
    <w:rsid w:val="00A01B22"/>
    <w:rsid w:val="00A01DF8"/>
    <w:rsid w:val="00A021F4"/>
    <w:rsid w:val="00A02CF1"/>
    <w:rsid w:val="00A041F8"/>
    <w:rsid w:val="00A04A0B"/>
    <w:rsid w:val="00A05130"/>
    <w:rsid w:val="00A05E9D"/>
    <w:rsid w:val="00A07F7D"/>
    <w:rsid w:val="00A10913"/>
    <w:rsid w:val="00A1164A"/>
    <w:rsid w:val="00A1195F"/>
    <w:rsid w:val="00A1209B"/>
    <w:rsid w:val="00A13006"/>
    <w:rsid w:val="00A14B80"/>
    <w:rsid w:val="00A15E67"/>
    <w:rsid w:val="00A163AA"/>
    <w:rsid w:val="00A1665C"/>
    <w:rsid w:val="00A168CE"/>
    <w:rsid w:val="00A16F6A"/>
    <w:rsid w:val="00A1753B"/>
    <w:rsid w:val="00A1797B"/>
    <w:rsid w:val="00A179E1"/>
    <w:rsid w:val="00A205EF"/>
    <w:rsid w:val="00A2065C"/>
    <w:rsid w:val="00A210C8"/>
    <w:rsid w:val="00A218E1"/>
    <w:rsid w:val="00A221C1"/>
    <w:rsid w:val="00A2239E"/>
    <w:rsid w:val="00A225A3"/>
    <w:rsid w:val="00A227A4"/>
    <w:rsid w:val="00A22FA5"/>
    <w:rsid w:val="00A23596"/>
    <w:rsid w:val="00A23E0B"/>
    <w:rsid w:val="00A23F51"/>
    <w:rsid w:val="00A246CA"/>
    <w:rsid w:val="00A2544A"/>
    <w:rsid w:val="00A2548F"/>
    <w:rsid w:val="00A273AB"/>
    <w:rsid w:val="00A27BEE"/>
    <w:rsid w:val="00A27CF4"/>
    <w:rsid w:val="00A3079C"/>
    <w:rsid w:val="00A31613"/>
    <w:rsid w:val="00A31C03"/>
    <w:rsid w:val="00A31DAF"/>
    <w:rsid w:val="00A31EE3"/>
    <w:rsid w:val="00A3237D"/>
    <w:rsid w:val="00A326B6"/>
    <w:rsid w:val="00A32B27"/>
    <w:rsid w:val="00A33F9B"/>
    <w:rsid w:val="00A34759"/>
    <w:rsid w:val="00A35515"/>
    <w:rsid w:val="00A41250"/>
    <w:rsid w:val="00A41A0A"/>
    <w:rsid w:val="00A43664"/>
    <w:rsid w:val="00A44622"/>
    <w:rsid w:val="00A4464F"/>
    <w:rsid w:val="00A449CD"/>
    <w:rsid w:val="00A46496"/>
    <w:rsid w:val="00A46C3C"/>
    <w:rsid w:val="00A51407"/>
    <w:rsid w:val="00A5387A"/>
    <w:rsid w:val="00A55BB9"/>
    <w:rsid w:val="00A60EDA"/>
    <w:rsid w:val="00A616AE"/>
    <w:rsid w:val="00A62B30"/>
    <w:rsid w:val="00A62DBF"/>
    <w:rsid w:val="00A630AB"/>
    <w:rsid w:val="00A6353F"/>
    <w:rsid w:val="00A65741"/>
    <w:rsid w:val="00A67595"/>
    <w:rsid w:val="00A73BE0"/>
    <w:rsid w:val="00A73F6E"/>
    <w:rsid w:val="00A74A8C"/>
    <w:rsid w:val="00A7571B"/>
    <w:rsid w:val="00A75830"/>
    <w:rsid w:val="00A7604E"/>
    <w:rsid w:val="00A77499"/>
    <w:rsid w:val="00A775F7"/>
    <w:rsid w:val="00A77A76"/>
    <w:rsid w:val="00A80183"/>
    <w:rsid w:val="00A80252"/>
    <w:rsid w:val="00A80769"/>
    <w:rsid w:val="00A80AC6"/>
    <w:rsid w:val="00A80AF2"/>
    <w:rsid w:val="00A81192"/>
    <w:rsid w:val="00A817B6"/>
    <w:rsid w:val="00A8182D"/>
    <w:rsid w:val="00A81C41"/>
    <w:rsid w:val="00A82725"/>
    <w:rsid w:val="00A83B0A"/>
    <w:rsid w:val="00A83BFE"/>
    <w:rsid w:val="00A83DBB"/>
    <w:rsid w:val="00A84209"/>
    <w:rsid w:val="00A84B03"/>
    <w:rsid w:val="00A868CE"/>
    <w:rsid w:val="00A86FF9"/>
    <w:rsid w:val="00A8704E"/>
    <w:rsid w:val="00A87D88"/>
    <w:rsid w:val="00A90A0C"/>
    <w:rsid w:val="00A91067"/>
    <w:rsid w:val="00A914F9"/>
    <w:rsid w:val="00A9180A"/>
    <w:rsid w:val="00A91A48"/>
    <w:rsid w:val="00A91BB5"/>
    <w:rsid w:val="00A91DFD"/>
    <w:rsid w:val="00A91EDE"/>
    <w:rsid w:val="00A92CBF"/>
    <w:rsid w:val="00A92D49"/>
    <w:rsid w:val="00A9371D"/>
    <w:rsid w:val="00A94354"/>
    <w:rsid w:val="00A9629E"/>
    <w:rsid w:val="00A96843"/>
    <w:rsid w:val="00A97304"/>
    <w:rsid w:val="00A97FC1"/>
    <w:rsid w:val="00AA1004"/>
    <w:rsid w:val="00AA2B80"/>
    <w:rsid w:val="00AA2FC4"/>
    <w:rsid w:val="00AA355E"/>
    <w:rsid w:val="00AA3DD1"/>
    <w:rsid w:val="00AA4619"/>
    <w:rsid w:val="00AA47E4"/>
    <w:rsid w:val="00AA488D"/>
    <w:rsid w:val="00AA4C21"/>
    <w:rsid w:val="00AA5502"/>
    <w:rsid w:val="00AA5703"/>
    <w:rsid w:val="00AA598D"/>
    <w:rsid w:val="00AB0A5F"/>
    <w:rsid w:val="00AB1359"/>
    <w:rsid w:val="00AB1D08"/>
    <w:rsid w:val="00AB202B"/>
    <w:rsid w:val="00AB242A"/>
    <w:rsid w:val="00AB2CB8"/>
    <w:rsid w:val="00AB3905"/>
    <w:rsid w:val="00AB44DB"/>
    <w:rsid w:val="00AB59AA"/>
    <w:rsid w:val="00AB60F6"/>
    <w:rsid w:val="00AB6147"/>
    <w:rsid w:val="00AB6BCF"/>
    <w:rsid w:val="00AB74F7"/>
    <w:rsid w:val="00AC14FD"/>
    <w:rsid w:val="00AC1FB2"/>
    <w:rsid w:val="00AC2908"/>
    <w:rsid w:val="00AC41BC"/>
    <w:rsid w:val="00AC5424"/>
    <w:rsid w:val="00AC6BEF"/>
    <w:rsid w:val="00AC7869"/>
    <w:rsid w:val="00AC7E14"/>
    <w:rsid w:val="00AD07AC"/>
    <w:rsid w:val="00AD3065"/>
    <w:rsid w:val="00AD3F14"/>
    <w:rsid w:val="00AD40A0"/>
    <w:rsid w:val="00AD46D8"/>
    <w:rsid w:val="00AD497D"/>
    <w:rsid w:val="00AD5185"/>
    <w:rsid w:val="00AD6A3F"/>
    <w:rsid w:val="00AD6C1A"/>
    <w:rsid w:val="00AD6D2A"/>
    <w:rsid w:val="00AD789D"/>
    <w:rsid w:val="00AE0739"/>
    <w:rsid w:val="00AE3621"/>
    <w:rsid w:val="00AE5166"/>
    <w:rsid w:val="00AE73EC"/>
    <w:rsid w:val="00AF2BCC"/>
    <w:rsid w:val="00AF4904"/>
    <w:rsid w:val="00AF4BA6"/>
    <w:rsid w:val="00AF4FFC"/>
    <w:rsid w:val="00AF6B14"/>
    <w:rsid w:val="00AF7BE4"/>
    <w:rsid w:val="00B0010D"/>
    <w:rsid w:val="00B00A5D"/>
    <w:rsid w:val="00B01836"/>
    <w:rsid w:val="00B01F57"/>
    <w:rsid w:val="00B039DA"/>
    <w:rsid w:val="00B03CCC"/>
    <w:rsid w:val="00B06612"/>
    <w:rsid w:val="00B07A40"/>
    <w:rsid w:val="00B07C13"/>
    <w:rsid w:val="00B07CB9"/>
    <w:rsid w:val="00B101CB"/>
    <w:rsid w:val="00B103E9"/>
    <w:rsid w:val="00B11714"/>
    <w:rsid w:val="00B11738"/>
    <w:rsid w:val="00B11AFD"/>
    <w:rsid w:val="00B13793"/>
    <w:rsid w:val="00B15BFB"/>
    <w:rsid w:val="00B15DE4"/>
    <w:rsid w:val="00B167FF"/>
    <w:rsid w:val="00B1727B"/>
    <w:rsid w:val="00B217EE"/>
    <w:rsid w:val="00B2615D"/>
    <w:rsid w:val="00B26CDD"/>
    <w:rsid w:val="00B277ED"/>
    <w:rsid w:val="00B301E9"/>
    <w:rsid w:val="00B30C70"/>
    <w:rsid w:val="00B30F0F"/>
    <w:rsid w:val="00B32E77"/>
    <w:rsid w:val="00B32FA0"/>
    <w:rsid w:val="00B342FF"/>
    <w:rsid w:val="00B34EA4"/>
    <w:rsid w:val="00B35197"/>
    <w:rsid w:val="00B35E30"/>
    <w:rsid w:val="00B36493"/>
    <w:rsid w:val="00B36F73"/>
    <w:rsid w:val="00B40786"/>
    <w:rsid w:val="00B408C8"/>
    <w:rsid w:val="00B421AA"/>
    <w:rsid w:val="00B424DE"/>
    <w:rsid w:val="00B4278F"/>
    <w:rsid w:val="00B42C60"/>
    <w:rsid w:val="00B42D79"/>
    <w:rsid w:val="00B433DD"/>
    <w:rsid w:val="00B43F7D"/>
    <w:rsid w:val="00B44197"/>
    <w:rsid w:val="00B45CF6"/>
    <w:rsid w:val="00B46CAE"/>
    <w:rsid w:val="00B46FA2"/>
    <w:rsid w:val="00B47251"/>
    <w:rsid w:val="00B475BF"/>
    <w:rsid w:val="00B47A09"/>
    <w:rsid w:val="00B50A7E"/>
    <w:rsid w:val="00B51674"/>
    <w:rsid w:val="00B53ED8"/>
    <w:rsid w:val="00B549C5"/>
    <w:rsid w:val="00B54BEA"/>
    <w:rsid w:val="00B557B5"/>
    <w:rsid w:val="00B568EB"/>
    <w:rsid w:val="00B578E5"/>
    <w:rsid w:val="00B61BC8"/>
    <w:rsid w:val="00B61F51"/>
    <w:rsid w:val="00B63C8A"/>
    <w:rsid w:val="00B63F39"/>
    <w:rsid w:val="00B649BF"/>
    <w:rsid w:val="00B65565"/>
    <w:rsid w:val="00B65735"/>
    <w:rsid w:val="00B66B0B"/>
    <w:rsid w:val="00B6773D"/>
    <w:rsid w:val="00B7007C"/>
    <w:rsid w:val="00B71AA0"/>
    <w:rsid w:val="00B7257A"/>
    <w:rsid w:val="00B727AA"/>
    <w:rsid w:val="00B72A52"/>
    <w:rsid w:val="00B72FB6"/>
    <w:rsid w:val="00B73098"/>
    <w:rsid w:val="00B731BF"/>
    <w:rsid w:val="00B74364"/>
    <w:rsid w:val="00B7466E"/>
    <w:rsid w:val="00B77826"/>
    <w:rsid w:val="00B8062A"/>
    <w:rsid w:val="00B810C6"/>
    <w:rsid w:val="00B814E7"/>
    <w:rsid w:val="00B8310C"/>
    <w:rsid w:val="00B84849"/>
    <w:rsid w:val="00B90296"/>
    <w:rsid w:val="00B91A10"/>
    <w:rsid w:val="00B92257"/>
    <w:rsid w:val="00B92889"/>
    <w:rsid w:val="00B92B38"/>
    <w:rsid w:val="00B9305C"/>
    <w:rsid w:val="00B93C76"/>
    <w:rsid w:val="00B93EED"/>
    <w:rsid w:val="00B944BA"/>
    <w:rsid w:val="00B94EF0"/>
    <w:rsid w:val="00B9561E"/>
    <w:rsid w:val="00B95DF1"/>
    <w:rsid w:val="00B97C54"/>
    <w:rsid w:val="00BA0614"/>
    <w:rsid w:val="00BA070F"/>
    <w:rsid w:val="00BA2C92"/>
    <w:rsid w:val="00BA3300"/>
    <w:rsid w:val="00BA5F74"/>
    <w:rsid w:val="00BA6865"/>
    <w:rsid w:val="00BA7B5D"/>
    <w:rsid w:val="00BB02FD"/>
    <w:rsid w:val="00BB0479"/>
    <w:rsid w:val="00BB0815"/>
    <w:rsid w:val="00BB1AD7"/>
    <w:rsid w:val="00BB2782"/>
    <w:rsid w:val="00BB39E9"/>
    <w:rsid w:val="00BB4471"/>
    <w:rsid w:val="00BB4F7A"/>
    <w:rsid w:val="00BB5048"/>
    <w:rsid w:val="00BB64BB"/>
    <w:rsid w:val="00BB7B6F"/>
    <w:rsid w:val="00BC014E"/>
    <w:rsid w:val="00BC12F4"/>
    <w:rsid w:val="00BC14A7"/>
    <w:rsid w:val="00BC1B6E"/>
    <w:rsid w:val="00BC3243"/>
    <w:rsid w:val="00BC43F3"/>
    <w:rsid w:val="00BC472A"/>
    <w:rsid w:val="00BC540F"/>
    <w:rsid w:val="00BC5972"/>
    <w:rsid w:val="00BC62F4"/>
    <w:rsid w:val="00BC7AC7"/>
    <w:rsid w:val="00BC7C6B"/>
    <w:rsid w:val="00BD0B9F"/>
    <w:rsid w:val="00BD0F93"/>
    <w:rsid w:val="00BD102A"/>
    <w:rsid w:val="00BD24F4"/>
    <w:rsid w:val="00BD2BB5"/>
    <w:rsid w:val="00BD3969"/>
    <w:rsid w:val="00BD609E"/>
    <w:rsid w:val="00BD65AA"/>
    <w:rsid w:val="00BD7E31"/>
    <w:rsid w:val="00BE109D"/>
    <w:rsid w:val="00BE1F5B"/>
    <w:rsid w:val="00BE2BEA"/>
    <w:rsid w:val="00BE413D"/>
    <w:rsid w:val="00BE413F"/>
    <w:rsid w:val="00BE5A2F"/>
    <w:rsid w:val="00BE5A81"/>
    <w:rsid w:val="00BE5E2F"/>
    <w:rsid w:val="00BE5E70"/>
    <w:rsid w:val="00BE6799"/>
    <w:rsid w:val="00BF0F1B"/>
    <w:rsid w:val="00BF12BB"/>
    <w:rsid w:val="00BF2184"/>
    <w:rsid w:val="00BF25AC"/>
    <w:rsid w:val="00BF3384"/>
    <w:rsid w:val="00BF3A3C"/>
    <w:rsid w:val="00BF40FC"/>
    <w:rsid w:val="00BF6AEB"/>
    <w:rsid w:val="00BF7573"/>
    <w:rsid w:val="00C00421"/>
    <w:rsid w:val="00C011F7"/>
    <w:rsid w:val="00C02A32"/>
    <w:rsid w:val="00C02E1B"/>
    <w:rsid w:val="00C030A7"/>
    <w:rsid w:val="00C03E24"/>
    <w:rsid w:val="00C047FB"/>
    <w:rsid w:val="00C052EF"/>
    <w:rsid w:val="00C053A1"/>
    <w:rsid w:val="00C053DC"/>
    <w:rsid w:val="00C06905"/>
    <w:rsid w:val="00C06E64"/>
    <w:rsid w:val="00C07E32"/>
    <w:rsid w:val="00C107F8"/>
    <w:rsid w:val="00C10FD5"/>
    <w:rsid w:val="00C11422"/>
    <w:rsid w:val="00C12068"/>
    <w:rsid w:val="00C12B2E"/>
    <w:rsid w:val="00C12BE5"/>
    <w:rsid w:val="00C141B3"/>
    <w:rsid w:val="00C211F6"/>
    <w:rsid w:val="00C21775"/>
    <w:rsid w:val="00C21C09"/>
    <w:rsid w:val="00C21CAC"/>
    <w:rsid w:val="00C22503"/>
    <w:rsid w:val="00C22C52"/>
    <w:rsid w:val="00C22F7F"/>
    <w:rsid w:val="00C234CE"/>
    <w:rsid w:val="00C24156"/>
    <w:rsid w:val="00C2445D"/>
    <w:rsid w:val="00C24593"/>
    <w:rsid w:val="00C264AE"/>
    <w:rsid w:val="00C27AFE"/>
    <w:rsid w:val="00C30829"/>
    <w:rsid w:val="00C34A32"/>
    <w:rsid w:val="00C35BAE"/>
    <w:rsid w:val="00C400A3"/>
    <w:rsid w:val="00C4012E"/>
    <w:rsid w:val="00C40322"/>
    <w:rsid w:val="00C414BA"/>
    <w:rsid w:val="00C42B96"/>
    <w:rsid w:val="00C43E1E"/>
    <w:rsid w:val="00C4690E"/>
    <w:rsid w:val="00C50CB0"/>
    <w:rsid w:val="00C50EE5"/>
    <w:rsid w:val="00C52C6F"/>
    <w:rsid w:val="00C53096"/>
    <w:rsid w:val="00C55A6C"/>
    <w:rsid w:val="00C56192"/>
    <w:rsid w:val="00C5696B"/>
    <w:rsid w:val="00C5715B"/>
    <w:rsid w:val="00C57EB3"/>
    <w:rsid w:val="00C57F3F"/>
    <w:rsid w:val="00C600D7"/>
    <w:rsid w:val="00C617CF"/>
    <w:rsid w:val="00C62263"/>
    <w:rsid w:val="00C62835"/>
    <w:rsid w:val="00C631D3"/>
    <w:rsid w:val="00C633ED"/>
    <w:rsid w:val="00C63B49"/>
    <w:rsid w:val="00C642C2"/>
    <w:rsid w:val="00C65361"/>
    <w:rsid w:val="00C6588C"/>
    <w:rsid w:val="00C700B0"/>
    <w:rsid w:val="00C7039E"/>
    <w:rsid w:val="00C70868"/>
    <w:rsid w:val="00C71ED5"/>
    <w:rsid w:val="00C7203F"/>
    <w:rsid w:val="00C72482"/>
    <w:rsid w:val="00C72698"/>
    <w:rsid w:val="00C72806"/>
    <w:rsid w:val="00C73F93"/>
    <w:rsid w:val="00C744FB"/>
    <w:rsid w:val="00C77134"/>
    <w:rsid w:val="00C771B8"/>
    <w:rsid w:val="00C81B5B"/>
    <w:rsid w:val="00C82531"/>
    <w:rsid w:val="00C82BB2"/>
    <w:rsid w:val="00C82C25"/>
    <w:rsid w:val="00C83863"/>
    <w:rsid w:val="00C8390D"/>
    <w:rsid w:val="00C83BE9"/>
    <w:rsid w:val="00C84E45"/>
    <w:rsid w:val="00C866EF"/>
    <w:rsid w:val="00C86734"/>
    <w:rsid w:val="00C86850"/>
    <w:rsid w:val="00C870A2"/>
    <w:rsid w:val="00C908CC"/>
    <w:rsid w:val="00C90A2C"/>
    <w:rsid w:val="00C90CBC"/>
    <w:rsid w:val="00C92033"/>
    <w:rsid w:val="00C940B6"/>
    <w:rsid w:val="00C9537F"/>
    <w:rsid w:val="00C95DAE"/>
    <w:rsid w:val="00C969C5"/>
    <w:rsid w:val="00C97EFB"/>
    <w:rsid w:val="00CA0A7D"/>
    <w:rsid w:val="00CA20BC"/>
    <w:rsid w:val="00CA2202"/>
    <w:rsid w:val="00CA2815"/>
    <w:rsid w:val="00CA2C6E"/>
    <w:rsid w:val="00CA34F8"/>
    <w:rsid w:val="00CA3EB2"/>
    <w:rsid w:val="00CA446B"/>
    <w:rsid w:val="00CA49EF"/>
    <w:rsid w:val="00CA512D"/>
    <w:rsid w:val="00CA585E"/>
    <w:rsid w:val="00CA6302"/>
    <w:rsid w:val="00CA6BF4"/>
    <w:rsid w:val="00CA77C0"/>
    <w:rsid w:val="00CB0603"/>
    <w:rsid w:val="00CB0657"/>
    <w:rsid w:val="00CB06E2"/>
    <w:rsid w:val="00CB07AA"/>
    <w:rsid w:val="00CB0A80"/>
    <w:rsid w:val="00CB0F19"/>
    <w:rsid w:val="00CB14FF"/>
    <w:rsid w:val="00CB2480"/>
    <w:rsid w:val="00CB2A4A"/>
    <w:rsid w:val="00CB3688"/>
    <w:rsid w:val="00CB463C"/>
    <w:rsid w:val="00CB47AA"/>
    <w:rsid w:val="00CB4B50"/>
    <w:rsid w:val="00CB5568"/>
    <w:rsid w:val="00CB5FD9"/>
    <w:rsid w:val="00CB62A7"/>
    <w:rsid w:val="00CB747A"/>
    <w:rsid w:val="00CB792C"/>
    <w:rsid w:val="00CB7E20"/>
    <w:rsid w:val="00CC03A4"/>
    <w:rsid w:val="00CC11DE"/>
    <w:rsid w:val="00CC1E68"/>
    <w:rsid w:val="00CC2568"/>
    <w:rsid w:val="00CC5159"/>
    <w:rsid w:val="00CC5724"/>
    <w:rsid w:val="00CC6687"/>
    <w:rsid w:val="00CC6B4F"/>
    <w:rsid w:val="00CC74AB"/>
    <w:rsid w:val="00CC79DD"/>
    <w:rsid w:val="00CD075B"/>
    <w:rsid w:val="00CD0D0B"/>
    <w:rsid w:val="00CD1F52"/>
    <w:rsid w:val="00CD3CA5"/>
    <w:rsid w:val="00CD5141"/>
    <w:rsid w:val="00CD5172"/>
    <w:rsid w:val="00CD5D32"/>
    <w:rsid w:val="00CE0E2B"/>
    <w:rsid w:val="00CE11C4"/>
    <w:rsid w:val="00CE1A46"/>
    <w:rsid w:val="00CE265A"/>
    <w:rsid w:val="00CE2993"/>
    <w:rsid w:val="00CE445D"/>
    <w:rsid w:val="00CE4D64"/>
    <w:rsid w:val="00CE620C"/>
    <w:rsid w:val="00CE65B5"/>
    <w:rsid w:val="00CE6F34"/>
    <w:rsid w:val="00CE6FB1"/>
    <w:rsid w:val="00CF2179"/>
    <w:rsid w:val="00CF2256"/>
    <w:rsid w:val="00CF2487"/>
    <w:rsid w:val="00CF39A7"/>
    <w:rsid w:val="00CF51FD"/>
    <w:rsid w:val="00CF6551"/>
    <w:rsid w:val="00CF7402"/>
    <w:rsid w:val="00CF7E25"/>
    <w:rsid w:val="00D04946"/>
    <w:rsid w:val="00D05A9E"/>
    <w:rsid w:val="00D05BF4"/>
    <w:rsid w:val="00D06744"/>
    <w:rsid w:val="00D06E95"/>
    <w:rsid w:val="00D10035"/>
    <w:rsid w:val="00D100B7"/>
    <w:rsid w:val="00D10C7E"/>
    <w:rsid w:val="00D10E11"/>
    <w:rsid w:val="00D134C3"/>
    <w:rsid w:val="00D14396"/>
    <w:rsid w:val="00D15A2F"/>
    <w:rsid w:val="00D15E19"/>
    <w:rsid w:val="00D16083"/>
    <w:rsid w:val="00D17814"/>
    <w:rsid w:val="00D2131D"/>
    <w:rsid w:val="00D23458"/>
    <w:rsid w:val="00D23FFA"/>
    <w:rsid w:val="00D24ABE"/>
    <w:rsid w:val="00D24CD9"/>
    <w:rsid w:val="00D25099"/>
    <w:rsid w:val="00D25DD9"/>
    <w:rsid w:val="00D261B1"/>
    <w:rsid w:val="00D31191"/>
    <w:rsid w:val="00D32E93"/>
    <w:rsid w:val="00D32EE3"/>
    <w:rsid w:val="00D332AB"/>
    <w:rsid w:val="00D332C4"/>
    <w:rsid w:val="00D33A2F"/>
    <w:rsid w:val="00D34E96"/>
    <w:rsid w:val="00D35A57"/>
    <w:rsid w:val="00D35E6C"/>
    <w:rsid w:val="00D36CF4"/>
    <w:rsid w:val="00D37082"/>
    <w:rsid w:val="00D3763D"/>
    <w:rsid w:val="00D37CC4"/>
    <w:rsid w:val="00D40C4F"/>
    <w:rsid w:val="00D42300"/>
    <w:rsid w:val="00D4277C"/>
    <w:rsid w:val="00D42EAE"/>
    <w:rsid w:val="00D4344A"/>
    <w:rsid w:val="00D44730"/>
    <w:rsid w:val="00D458E3"/>
    <w:rsid w:val="00D462D9"/>
    <w:rsid w:val="00D501BB"/>
    <w:rsid w:val="00D50F26"/>
    <w:rsid w:val="00D50F8D"/>
    <w:rsid w:val="00D511D3"/>
    <w:rsid w:val="00D5172C"/>
    <w:rsid w:val="00D5323E"/>
    <w:rsid w:val="00D532BA"/>
    <w:rsid w:val="00D55972"/>
    <w:rsid w:val="00D55F9E"/>
    <w:rsid w:val="00D57D63"/>
    <w:rsid w:val="00D57DA7"/>
    <w:rsid w:val="00D602F5"/>
    <w:rsid w:val="00D61371"/>
    <w:rsid w:val="00D616CA"/>
    <w:rsid w:val="00D61D8C"/>
    <w:rsid w:val="00D6340E"/>
    <w:rsid w:val="00D63473"/>
    <w:rsid w:val="00D64104"/>
    <w:rsid w:val="00D65845"/>
    <w:rsid w:val="00D659B1"/>
    <w:rsid w:val="00D660BA"/>
    <w:rsid w:val="00D6649B"/>
    <w:rsid w:val="00D66E53"/>
    <w:rsid w:val="00D66F75"/>
    <w:rsid w:val="00D67377"/>
    <w:rsid w:val="00D674D9"/>
    <w:rsid w:val="00D67C50"/>
    <w:rsid w:val="00D7024D"/>
    <w:rsid w:val="00D718A3"/>
    <w:rsid w:val="00D71AEC"/>
    <w:rsid w:val="00D7322E"/>
    <w:rsid w:val="00D73245"/>
    <w:rsid w:val="00D73CC1"/>
    <w:rsid w:val="00D73E0A"/>
    <w:rsid w:val="00D74BFE"/>
    <w:rsid w:val="00D74FED"/>
    <w:rsid w:val="00D75D7C"/>
    <w:rsid w:val="00D7645D"/>
    <w:rsid w:val="00D76D5A"/>
    <w:rsid w:val="00D778FD"/>
    <w:rsid w:val="00D805B6"/>
    <w:rsid w:val="00D80FEA"/>
    <w:rsid w:val="00D81281"/>
    <w:rsid w:val="00D814FD"/>
    <w:rsid w:val="00D8162B"/>
    <w:rsid w:val="00D81795"/>
    <w:rsid w:val="00D81FD4"/>
    <w:rsid w:val="00D82A6A"/>
    <w:rsid w:val="00D82C7D"/>
    <w:rsid w:val="00D82CB4"/>
    <w:rsid w:val="00D8361E"/>
    <w:rsid w:val="00D83F35"/>
    <w:rsid w:val="00D84223"/>
    <w:rsid w:val="00D8447D"/>
    <w:rsid w:val="00D846A5"/>
    <w:rsid w:val="00D846F0"/>
    <w:rsid w:val="00D84A0C"/>
    <w:rsid w:val="00D84B4F"/>
    <w:rsid w:val="00D85375"/>
    <w:rsid w:val="00D85588"/>
    <w:rsid w:val="00D85ACF"/>
    <w:rsid w:val="00D85FAE"/>
    <w:rsid w:val="00D87C74"/>
    <w:rsid w:val="00D937F7"/>
    <w:rsid w:val="00D940C8"/>
    <w:rsid w:val="00D94C89"/>
    <w:rsid w:val="00D950C4"/>
    <w:rsid w:val="00D96380"/>
    <w:rsid w:val="00DA28ED"/>
    <w:rsid w:val="00DA308B"/>
    <w:rsid w:val="00DA3539"/>
    <w:rsid w:val="00DA36DC"/>
    <w:rsid w:val="00DA417A"/>
    <w:rsid w:val="00DA44D9"/>
    <w:rsid w:val="00DA4AFB"/>
    <w:rsid w:val="00DA4E13"/>
    <w:rsid w:val="00DA597B"/>
    <w:rsid w:val="00DA6C10"/>
    <w:rsid w:val="00DA6FF6"/>
    <w:rsid w:val="00DA749F"/>
    <w:rsid w:val="00DA787C"/>
    <w:rsid w:val="00DB06EF"/>
    <w:rsid w:val="00DB1B01"/>
    <w:rsid w:val="00DB20C4"/>
    <w:rsid w:val="00DB251B"/>
    <w:rsid w:val="00DB2E46"/>
    <w:rsid w:val="00DB2F21"/>
    <w:rsid w:val="00DB309F"/>
    <w:rsid w:val="00DB4751"/>
    <w:rsid w:val="00DB49AC"/>
    <w:rsid w:val="00DB49AF"/>
    <w:rsid w:val="00DB4C2D"/>
    <w:rsid w:val="00DB5E8F"/>
    <w:rsid w:val="00DB785D"/>
    <w:rsid w:val="00DC05BA"/>
    <w:rsid w:val="00DC0EA5"/>
    <w:rsid w:val="00DC16EA"/>
    <w:rsid w:val="00DC2427"/>
    <w:rsid w:val="00DC355E"/>
    <w:rsid w:val="00DC3692"/>
    <w:rsid w:val="00DC388B"/>
    <w:rsid w:val="00DC3EE3"/>
    <w:rsid w:val="00DC4088"/>
    <w:rsid w:val="00DC5C76"/>
    <w:rsid w:val="00DC7158"/>
    <w:rsid w:val="00DC7C73"/>
    <w:rsid w:val="00DD0053"/>
    <w:rsid w:val="00DD09C4"/>
    <w:rsid w:val="00DD1580"/>
    <w:rsid w:val="00DD1B1C"/>
    <w:rsid w:val="00DD1BE0"/>
    <w:rsid w:val="00DD2781"/>
    <w:rsid w:val="00DD3871"/>
    <w:rsid w:val="00DD46E7"/>
    <w:rsid w:val="00DD5315"/>
    <w:rsid w:val="00DD752A"/>
    <w:rsid w:val="00DD7715"/>
    <w:rsid w:val="00DD7771"/>
    <w:rsid w:val="00DE0006"/>
    <w:rsid w:val="00DE04E0"/>
    <w:rsid w:val="00DE05AA"/>
    <w:rsid w:val="00DE16C1"/>
    <w:rsid w:val="00DE2174"/>
    <w:rsid w:val="00DE337D"/>
    <w:rsid w:val="00DE3E07"/>
    <w:rsid w:val="00DE400F"/>
    <w:rsid w:val="00DE4178"/>
    <w:rsid w:val="00DE6826"/>
    <w:rsid w:val="00DE6AA8"/>
    <w:rsid w:val="00DE6B7F"/>
    <w:rsid w:val="00DE7A37"/>
    <w:rsid w:val="00DF0124"/>
    <w:rsid w:val="00DF073B"/>
    <w:rsid w:val="00DF09F4"/>
    <w:rsid w:val="00DF249F"/>
    <w:rsid w:val="00DF2F82"/>
    <w:rsid w:val="00DF3995"/>
    <w:rsid w:val="00DF444D"/>
    <w:rsid w:val="00DF4F7E"/>
    <w:rsid w:val="00DF6749"/>
    <w:rsid w:val="00DF67D5"/>
    <w:rsid w:val="00DF6CA7"/>
    <w:rsid w:val="00DF712E"/>
    <w:rsid w:val="00DF754F"/>
    <w:rsid w:val="00E01588"/>
    <w:rsid w:val="00E01A6A"/>
    <w:rsid w:val="00E027A0"/>
    <w:rsid w:val="00E02CE3"/>
    <w:rsid w:val="00E041BF"/>
    <w:rsid w:val="00E041FD"/>
    <w:rsid w:val="00E0696D"/>
    <w:rsid w:val="00E06F63"/>
    <w:rsid w:val="00E101A0"/>
    <w:rsid w:val="00E10B48"/>
    <w:rsid w:val="00E1286A"/>
    <w:rsid w:val="00E12D5E"/>
    <w:rsid w:val="00E12D95"/>
    <w:rsid w:val="00E13949"/>
    <w:rsid w:val="00E13BBF"/>
    <w:rsid w:val="00E13F8B"/>
    <w:rsid w:val="00E1539C"/>
    <w:rsid w:val="00E16A39"/>
    <w:rsid w:val="00E1796F"/>
    <w:rsid w:val="00E21540"/>
    <w:rsid w:val="00E21B2E"/>
    <w:rsid w:val="00E2540D"/>
    <w:rsid w:val="00E256B3"/>
    <w:rsid w:val="00E26459"/>
    <w:rsid w:val="00E27960"/>
    <w:rsid w:val="00E27ABC"/>
    <w:rsid w:val="00E27CBA"/>
    <w:rsid w:val="00E326A2"/>
    <w:rsid w:val="00E32D0D"/>
    <w:rsid w:val="00E32F5F"/>
    <w:rsid w:val="00E32FE4"/>
    <w:rsid w:val="00E3424B"/>
    <w:rsid w:val="00E34CE2"/>
    <w:rsid w:val="00E3707E"/>
    <w:rsid w:val="00E375FD"/>
    <w:rsid w:val="00E37E28"/>
    <w:rsid w:val="00E40AE4"/>
    <w:rsid w:val="00E40BC3"/>
    <w:rsid w:val="00E412E7"/>
    <w:rsid w:val="00E418EF"/>
    <w:rsid w:val="00E4216D"/>
    <w:rsid w:val="00E421B3"/>
    <w:rsid w:val="00E4331C"/>
    <w:rsid w:val="00E445AF"/>
    <w:rsid w:val="00E44955"/>
    <w:rsid w:val="00E44A1D"/>
    <w:rsid w:val="00E44DF6"/>
    <w:rsid w:val="00E44E73"/>
    <w:rsid w:val="00E44F1C"/>
    <w:rsid w:val="00E44F52"/>
    <w:rsid w:val="00E45549"/>
    <w:rsid w:val="00E4564B"/>
    <w:rsid w:val="00E45FB3"/>
    <w:rsid w:val="00E50B26"/>
    <w:rsid w:val="00E53563"/>
    <w:rsid w:val="00E5584F"/>
    <w:rsid w:val="00E559FB"/>
    <w:rsid w:val="00E56357"/>
    <w:rsid w:val="00E57504"/>
    <w:rsid w:val="00E579EA"/>
    <w:rsid w:val="00E57A34"/>
    <w:rsid w:val="00E605E1"/>
    <w:rsid w:val="00E6062C"/>
    <w:rsid w:val="00E60A26"/>
    <w:rsid w:val="00E6156E"/>
    <w:rsid w:val="00E633C7"/>
    <w:rsid w:val="00E652B9"/>
    <w:rsid w:val="00E65D25"/>
    <w:rsid w:val="00E673CF"/>
    <w:rsid w:val="00E67624"/>
    <w:rsid w:val="00E705B4"/>
    <w:rsid w:val="00E70F05"/>
    <w:rsid w:val="00E715B1"/>
    <w:rsid w:val="00E72433"/>
    <w:rsid w:val="00E7280E"/>
    <w:rsid w:val="00E72AB3"/>
    <w:rsid w:val="00E72E58"/>
    <w:rsid w:val="00E74710"/>
    <w:rsid w:val="00E75BB6"/>
    <w:rsid w:val="00E76BFA"/>
    <w:rsid w:val="00E7724D"/>
    <w:rsid w:val="00E77388"/>
    <w:rsid w:val="00E77F84"/>
    <w:rsid w:val="00E803D1"/>
    <w:rsid w:val="00E80459"/>
    <w:rsid w:val="00E80818"/>
    <w:rsid w:val="00E819EC"/>
    <w:rsid w:val="00E82211"/>
    <w:rsid w:val="00E829CA"/>
    <w:rsid w:val="00E82D52"/>
    <w:rsid w:val="00E8442D"/>
    <w:rsid w:val="00E8445E"/>
    <w:rsid w:val="00E84755"/>
    <w:rsid w:val="00E84B7C"/>
    <w:rsid w:val="00E85554"/>
    <w:rsid w:val="00E85921"/>
    <w:rsid w:val="00E8786D"/>
    <w:rsid w:val="00E9113E"/>
    <w:rsid w:val="00E916DE"/>
    <w:rsid w:val="00E91FA2"/>
    <w:rsid w:val="00E9276F"/>
    <w:rsid w:val="00E94AE5"/>
    <w:rsid w:val="00E94BD5"/>
    <w:rsid w:val="00E956CA"/>
    <w:rsid w:val="00E95A39"/>
    <w:rsid w:val="00E96EE4"/>
    <w:rsid w:val="00E97D1C"/>
    <w:rsid w:val="00EA3723"/>
    <w:rsid w:val="00EA4BB7"/>
    <w:rsid w:val="00EA51B9"/>
    <w:rsid w:val="00EA559B"/>
    <w:rsid w:val="00EA5B00"/>
    <w:rsid w:val="00EA7ED1"/>
    <w:rsid w:val="00EB018A"/>
    <w:rsid w:val="00EB01C8"/>
    <w:rsid w:val="00EB0720"/>
    <w:rsid w:val="00EB0C3D"/>
    <w:rsid w:val="00EB0EBD"/>
    <w:rsid w:val="00EB13FC"/>
    <w:rsid w:val="00EB1AF6"/>
    <w:rsid w:val="00EB1E17"/>
    <w:rsid w:val="00EB2973"/>
    <w:rsid w:val="00EB3004"/>
    <w:rsid w:val="00EB31BD"/>
    <w:rsid w:val="00EB4779"/>
    <w:rsid w:val="00EB526E"/>
    <w:rsid w:val="00EC098E"/>
    <w:rsid w:val="00EC0ADE"/>
    <w:rsid w:val="00EC1356"/>
    <w:rsid w:val="00EC149C"/>
    <w:rsid w:val="00EC15B3"/>
    <w:rsid w:val="00EC2903"/>
    <w:rsid w:val="00EC3582"/>
    <w:rsid w:val="00EC38B7"/>
    <w:rsid w:val="00EC4976"/>
    <w:rsid w:val="00EC4A6A"/>
    <w:rsid w:val="00EC4C99"/>
    <w:rsid w:val="00EC545B"/>
    <w:rsid w:val="00EC64BD"/>
    <w:rsid w:val="00EC6530"/>
    <w:rsid w:val="00ED09B3"/>
    <w:rsid w:val="00ED0AEA"/>
    <w:rsid w:val="00ED1AF7"/>
    <w:rsid w:val="00ED1C48"/>
    <w:rsid w:val="00ED2FD8"/>
    <w:rsid w:val="00ED3F31"/>
    <w:rsid w:val="00ED55AA"/>
    <w:rsid w:val="00ED56EF"/>
    <w:rsid w:val="00ED62B5"/>
    <w:rsid w:val="00ED6889"/>
    <w:rsid w:val="00ED714F"/>
    <w:rsid w:val="00ED7D0B"/>
    <w:rsid w:val="00ED7F45"/>
    <w:rsid w:val="00EE16B6"/>
    <w:rsid w:val="00EE19A8"/>
    <w:rsid w:val="00EE23E6"/>
    <w:rsid w:val="00EE249F"/>
    <w:rsid w:val="00EE2784"/>
    <w:rsid w:val="00EE4618"/>
    <w:rsid w:val="00EE5324"/>
    <w:rsid w:val="00EE5AEC"/>
    <w:rsid w:val="00EE64E8"/>
    <w:rsid w:val="00EF0EE0"/>
    <w:rsid w:val="00EF1690"/>
    <w:rsid w:val="00EF1753"/>
    <w:rsid w:val="00EF27F9"/>
    <w:rsid w:val="00EF292D"/>
    <w:rsid w:val="00EF2F26"/>
    <w:rsid w:val="00EF3126"/>
    <w:rsid w:val="00EF4E18"/>
    <w:rsid w:val="00EF607F"/>
    <w:rsid w:val="00EF6635"/>
    <w:rsid w:val="00EF6ED8"/>
    <w:rsid w:val="00EF7192"/>
    <w:rsid w:val="00F0014B"/>
    <w:rsid w:val="00F0137A"/>
    <w:rsid w:val="00F01792"/>
    <w:rsid w:val="00F017D6"/>
    <w:rsid w:val="00F03CDB"/>
    <w:rsid w:val="00F042F0"/>
    <w:rsid w:val="00F052AC"/>
    <w:rsid w:val="00F05BE0"/>
    <w:rsid w:val="00F05EFC"/>
    <w:rsid w:val="00F108B9"/>
    <w:rsid w:val="00F111A1"/>
    <w:rsid w:val="00F11674"/>
    <w:rsid w:val="00F116C7"/>
    <w:rsid w:val="00F205ED"/>
    <w:rsid w:val="00F20704"/>
    <w:rsid w:val="00F20BBB"/>
    <w:rsid w:val="00F20BF6"/>
    <w:rsid w:val="00F20D0F"/>
    <w:rsid w:val="00F21636"/>
    <w:rsid w:val="00F21AE1"/>
    <w:rsid w:val="00F22C25"/>
    <w:rsid w:val="00F232B8"/>
    <w:rsid w:val="00F2391D"/>
    <w:rsid w:val="00F241E5"/>
    <w:rsid w:val="00F24884"/>
    <w:rsid w:val="00F25B92"/>
    <w:rsid w:val="00F26403"/>
    <w:rsid w:val="00F2656E"/>
    <w:rsid w:val="00F26F88"/>
    <w:rsid w:val="00F27114"/>
    <w:rsid w:val="00F271B4"/>
    <w:rsid w:val="00F27838"/>
    <w:rsid w:val="00F30F91"/>
    <w:rsid w:val="00F31E28"/>
    <w:rsid w:val="00F3248A"/>
    <w:rsid w:val="00F324EF"/>
    <w:rsid w:val="00F3270D"/>
    <w:rsid w:val="00F330F8"/>
    <w:rsid w:val="00F336CE"/>
    <w:rsid w:val="00F3472F"/>
    <w:rsid w:val="00F353C5"/>
    <w:rsid w:val="00F35C6C"/>
    <w:rsid w:val="00F36C8E"/>
    <w:rsid w:val="00F372ED"/>
    <w:rsid w:val="00F37922"/>
    <w:rsid w:val="00F410D2"/>
    <w:rsid w:val="00F41194"/>
    <w:rsid w:val="00F41B87"/>
    <w:rsid w:val="00F4203C"/>
    <w:rsid w:val="00F422E0"/>
    <w:rsid w:val="00F426E5"/>
    <w:rsid w:val="00F42BD8"/>
    <w:rsid w:val="00F42DC2"/>
    <w:rsid w:val="00F45393"/>
    <w:rsid w:val="00F47554"/>
    <w:rsid w:val="00F50296"/>
    <w:rsid w:val="00F504D8"/>
    <w:rsid w:val="00F50D15"/>
    <w:rsid w:val="00F511F7"/>
    <w:rsid w:val="00F520D0"/>
    <w:rsid w:val="00F52970"/>
    <w:rsid w:val="00F5356D"/>
    <w:rsid w:val="00F537D6"/>
    <w:rsid w:val="00F53BC9"/>
    <w:rsid w:val="00F53BD4"/>
    <w:rsid w:val="00F54128"/>
    <w:rsid w:val="00F54674"/>
    <w:rsid w:val="00F54C5D"/>
    <w:rsid w:val="00F558AE"/>
    <w:rsid w:val="00F55E35"/>
    <w:rsid w:val="00F56D65"/>
    <w:rsid w:val="00F577D9"/>
    <w:rsid w:val="00F578F1"/>
    <w:rsid w:val="00F61012"/>
    <w:rsid w:val="00F61EF2"/>
    <w:rsid w:val="00F63074"/>
    <w:rsid w:val="00F6312B"/>
    <w:rsid w:val="00F633DF"/>
    <w:rsid w:val="00F63613"/>
    <w:rsid w:val="00F63885"/>
    <w:rsid w:val="00F63981"/>
    <w:rsid w:val="00F64722"/>
    <w:rsid w:val="00F648B4"/>
    <w:rsid w:val="00F655C9"/>
    <w:rsid w:val="00F661C6"/>
    <w:rsid w:val="00F6667F"/>
    <w:rsid w:val="00F66708"/>
    <w:rsid w:val="00F67811"/>
    <w:rsid w:val="00F70127"/>
    <w:rsid w:val="00F71508"/>
    <w:rsid w:val="00F72870"/>
    <w:rsid w:val="00F7356A"/>
    <w:rsid w:val="00F73698"/>
    <w:rsid w:val="00F74303"/>
    <w:rsid w:val="00F752B6"/>
    <w:rsid w:val="00F7575E"/>
    <w:rsid w:val="00F810A1"/>
    <w:rsid w:val="00F81224"/>
    <w:rsid w:val="00F81683"/>
    <w:rsid w:val="00F8190E"/>
    <w:rsid w:val="00F82416"/>
    <w:rsid w:val="00F8285D"/>
    <w:rsid w:val="00F83911"/>
    <w:rsid w:val="00F84580"/>
    <w:rsid w:val="00F85226"/>
    <w:rsid w:val="00F857E5"/>
    <w:rsid w:val="00F876B0"/>
    <w:rsid w:val="00F87D9D"/>
    <w:rsid w:val="00F90FCF"/>
    <w:rsid w:val="00F92523"/>
    <w:rsid w:val="00F92A67"/>
    <w:rsid w:val="00F92D8B"/>
    <w:rsid w:val="00F9347A"/>
    <w:rsid w:val="00F93EC1"/>
    <w:rsid w:val="00F94003"/>
    <w:rsid w:val="00F9402B"/>
    <w:rsid w:val="00F94924"/>
    <w:rsid w:val="00F9544E"/>
    <w:rsid w:val="00F95848"/>
    <w:rsid w:val="00F95F08"/>
    <w:rsid w:val="00F96138"/>
    <w:rsid w:val="00F97506"/>
    <w:rsid w:val="00F97AF2"/>
    <w:rsid w:val="00FA0F30"/>
    <w:rsid w:val="00FA14C5"/>
    <w:rsid w:val="00FA358A"/>
    <w:rsid w:val="00FA39BD"/>
    <w:rsid w:val="00FA3A51"/>
    <w:rsid w:val="00FA3F80"/>
    <w:rsid w:val="00FA46A4"/>
    <w:rsid w:val="00FA4C2A"/>
    <w:rsid w:val="00FA5373"/>
    <w:rsid w:val="00FA5C35"/>
    <w:rsid w:val="00FA6100"/>
    <w:rsid w:val="00FA6A74"/>
    <w:rsid w:val="00FA7B5B"/>
    <w:rsid w:val="00FA7DD8"/>
    <w:rsid w:val="00FB15E9"/>
    <w:rsid w:val="00FB4CBD"/>
    <w:rsid w:val="00FB5EE2"/>
    <w:rsid w:val="00FB641A"/>
    <w:rsid w:val="00FC0C16"/>
    <w:rsid w:val="00FC0CFC"/>
    <w:rsid w:val="00FC0E7F"/>
    <w:rsid w:val="00FC12BD"/>
    <w:rsid w:val="00FC3582"/>
    <w:rsid w:val="00FC36CA"/>
    <w:rsid w:val="00FC400E"/>
    <w:rsid w:val="00FC4772"/>
    <w:rsid w:val="00FC4A7B"/>
    <w:rsid w:val="00FC65AD"/>
    <w:rsid w:val="00FC66A1"/>
    <w:rsid w:val="00FC693D"/>
    <w:rsid w:val="00FC6AF0"/>
    <w:rsid w:val="00FD2125"/>
    <w:rsid w:val="00FD24F7"/>
    <w:rsid w:val="00FD3B6E"/>
    <w:rsid w:val="00FD4010"/>
    <w:rsid w:val="00FD520D"/>
    <w:rsid w:val="00FD7878"/>
    <w:rsid w:val="00FD7CAC"/>
    <w:rsid w:val="00FE10E1"/>
    <w:rsid w:val="00FE1BFD"/>
    <w:rsid w:val="00FE21C1"/>
    <w:rsid w:val="00FE3332"/>
    <w:rsid w:val="00FE5DC0"/>
    <w:rsid w:val="00FE6068"/>
    <w:rsid w:val="00FE7245"/>
    <w:rsid w:val="00FE767D"/>
    <w:rsid w:val="00FF0063"/>
    <w:rsid w:val="00FF121B"/>
    <w:rsid w:val="00FF185E"/>
    <w:rsid w:val="00FF2F74"/>
    <w:rsid w:val="00FF4035"/>
    <w:rsid w:val="00FF48FD"/>
    <w:rsid w:val="00FF4CEF"/>
    <w:rsid w:val="00FF5C13"/>
    <w:rsid w:val="00FF5D20"/>
    <w:rsid w:val="00FF7CD6"/>
    <w:rsid w:val="010569BB"/>
    <w:rsid w:val="01576CB3"/>
    <w:rsid w:val="01891193"/>
    <w:rsid w:val="018B6894"/>
    <w:rsid w:val="019D7E34"/>
    <w:rsid w:val="01AF33E4"/>
    <w:rsid w:val="01C14B70"/>
    <w:rsid w:val="01C55775"/>
    <w:rsid w:val="01CF1907"/>
    <w:rsid w:val="01E72CEE"/>
    <w:rsid w:val="028832B4"/>
    <w:rsid w:val="02B73E03"/>
    <w:rsid w:val="02C62D99"/>
    <w:rsid w:val="02FF7A7B"/>
    <w:rsid w:val="032356B1"/>
    <w:rsid w:val="034F527C"/>
    <w:rsid w:val="03631D1E"/>
    <w:rsid w:val="038B2907"/>
    <w:rsid w:val="03E2226C"/>
    <w:rsid w:val="041F20D1"/>
    <w:rsid w:val="045F2EBA"/>
    <w:rsid w:val="048838A5"/>
    <w:rsid w:val="04965593"/>
    <w:rsid w:val="04EC5FA1"/>
    <w:rsid w:val="04F01E1D"/>
    <w:rsid w:val="05002A44"/>
    <w:rsid w:val="05014E80"/>
    <w:rsid w:val="052A0005"/>
    <w:rsid w:val="05305791"/>
    <w:rsid w:val="05677E69"/>
    <w:rsid w:val="05814297"/>
    <w:rsid w:val="05847419"/>
    <w:rsid w:val="05BE62FA"/>
    <w:rsid w:val="060F4DFF"/>
    <w:rsid w:val="065C2DE4"/>
    <w:rsid w:val="066E2C1A"/>
    <w:rsid w:val="06A74079"/>
    <w:rsid w:val="06B27E8C"/>
    <w:rsid w:val="06BE5CFA"/>
    <w:rsid w:val="07526710"/>
    <w:rsid w:val="078C1D6D"/>
    <w:rsid w:val="07913C76"/>
    <w:rsid w:val="07986225"/>
    <w:rsid w:val="07AB2622"/>
    <w:rsid w:val="07CA2ED7"/>
    <w:rsid w:val="08396A0E"/>
    <w:rsid w:val="08801380"/>
    <w:rsid w:val="08805182"/>
    <w:rsid w:val="088A4EDC"/>
    <w:rsid w:val="08C14368"/>
    <w:rsid w:val="08EE3671"/>
    <w:rsid w:val="08FA104A"/>
    <w:rsid w:val="091A0081"/>
    <w:rsid w:val="094F2CD3"/>
    <w:rsid w:val="095E0D6F"/>
    <w:rsid w:val="095F67F0"/>
    <w:rsid w:val="0A382C50"/>
    <w:rsid w:val="0A434865"/>
    <w:rsid w:val="0A7F2058"/>
    <w:rsid w:val="0A906B62"/>
    <w:rsid w:val="0AE77571"/>
    <w:rsid w:val="0B1706E2"/>
    <w:rsid w:val="0B17366F"/>
    <w:rsid w:val="0B1A521D"/>
    <w:rsid w:val="0B514A22"/>
    <w:rsid w:val="0B5459A6"/>
    <w:rsid w:val="0BCF786E"/>
    <w:rsid w:val="0BDC3301"/>
    <w:rsid w:val="0C1E196C"/>
    <w:rsid w:val="0C1F2AF1"/>
    <w:rsid w:val="0C491EBB"/>
    <w:rsid w:val="0CA15648"/>
    <w:rsid w:val="0D0C4CF8"/>
    <w:rsid w:val="0D5450EC"/>
    <w:rsid w:val="0D7C082F"/>
    <w:rsid w:val="0DC444A6"/>
    <w:rsid w:val="0E591116"/>
    <w:rsid w:val="0F223BA3"/>
    <w:rsid w:val="0F514F32"/>
    <w:rsid w:val="0F5311A5"/>
    <w:rsid w:val="0F5A7DC0"/>
    <w:rsid w:val="0F5B1FBE"/>
    <w:rsid w:val="0F65034F"/>
    <w:rsid w:val="0F7C4143"/>
    <w:rsid w:val="0FB129CD"/>
    <w:rsid w:val="0FBE10E1"/>
    <w:rsid w:val="0FC63E3B"/>
    <w:rsid w:val="10512F03"/>
    <w:rsid w:val="1059665E"/>
    <w:rsid w:val="106A7BFD"/>
    <w:rsid w:val="106F4084"/>
    <w:rsid w:val="10774D14"/>
    <w:rsid w:val="11433163"/>
    <w:rsid w:val="114F6F76"/>
    <w:rsid w:val="11531BC4"/>
    <w:rsid w:val="11D95855"/>
    <w:rsid w:val="12180BBD"/>
    <w:rsid w:val="122876A2"/>
    <w:rsid w:val="1295180B"/>
    <w:rsid w:val="129C6C18"/>
    <w:rsid w:val="12DE5103"/>
    <w:rsid w:val="12E65D92"/>
    <w:rsid w:val="130917CA"/>
    <w:rsid w:val="13095F47"/>
    <w:rsid w:val="13430CDC"/>
    <w:rsid w:val="13876815"/>
    <w:rsid w:val="13BF5A76"/>
    <w:rsid w:val="13CD4D8B"/>
    <w:rsid w:val="14834D1B"/>
    <w:rsid w:val="14935A4E"/>
    <w:rsid w:val="14AE4FDD"/>
    <w:rsid w:val="14B66F07"/>
    <w:rsid w:val="14C64FA3"/>
    <w:rsid w:val="14F63574"/>
    <w:rsid w:val="150D532A"/>
    <w:rsid w:val="15445871"/>
    <w:rsid w:val="154B48B4"/>
    <w:rsid w:val="1555358D"/>
    <w:rsid w:val="15D860E5"/>
    <w:rsid w:val="15DB1268"/>
    <w:rsid w:val="15EF25D7"/>
    <w:rsid w:val="16026F29"/>
    <w:rsid w:val="16201D5D"/>
    <w:rsid w:val="162A34AC"/>
    <w:rsid w:val="162D57EF"/>
    <w:rsid w:val="16471C1C"/>
    <w:rsid w:val="164A731D"/>
    <w:rsid w:val="16591B36"/>
    <w:rsid w:val="1664374B"/>
    <w:rsid w:val="16913315"/>
    <w:rsid w:val="16BC716A"/>
    <w:rsid w:val="173827BF"/>
    <w:rsid w:val="174A0545"/>
    <w:rsid w:val="17B368F0"/>
    <w:rsid w:val="1815568F"/>
    <w:rsid w:val="182823EF"/>
    <w:rsid w:val="1872382B"/>
    <w:rsid w:val="18A12CF5"/>
    <w:rsid w:val="18D966D2"/>
    <w:rsid w:val="19441605"/>
    <w:rsid w:val="197642CD"/>
    <w:rsid w:val="19D20E68"/>
    <w:rsid w:val="1A047EF7"/>
    <w:rsid w:val="1A512E84"/>
    <w:rsid w:val="1AAA0B4C"/>
    <w:rsid w:val="1AAC2052"/>
    <w:rsid w:val="1ACA5298"/>
    <w:rsid w:val="1AFB1B2D"/>
    <w:rsid w:val="1B5B2EEE"/>
    <w:rsid w:val="1B761519"/>
    <w:rsid w:val="1BBF2C12"/>
    <w:rsid w:val="1BFD04F9"/>
    <w:rsid w:val="1C037E84"/>
    <w:rsid w:val="1C4A4AD4"/>
    <w:rsid w:val="1C5B6314"/>
    <w:rsid w:val="1C9D47FF"/>
    <w:rsid w:val="1CD13D54"/>
    <w:rsid w:val="1D1E3E53"/>
    <w:rsid w:val="1D582D34"/>
    <w:rsid w:val="1DAE7EBF"/>
    <w:rsid w:val="1DFB7FBE"/>
    <w:rsid w:val="1E004446"/>
    <w:rsid w:val="1E3F1526"/>
    <w:rsid w:val="1E512F4B"/>
    <w:rsid w:val="1E5E51C0"/>
    <w:rsid w:val="1EA72655"/>
    <w:rsid w:val="1ED47CA2"/>
    <w:rsid w:val="1EE01536"/>
    <w:rsid w:val="1EE84744"/>
    <w:rsid w:val="1F197111"/>
    <w:rsid w:val="1F3D76D1"/>
    <w:rsid w:val="1F631CA4"/>
    <w:rsid w:val="1F98476E"/>
    <w:rsid w:val="203C5F6F"/>
    <w:rsid w:val="20682536"/>
    <w:rsid w:val="20D6616D"/>
    <w:rsid w:val="20E71C8B"/>
    <w:rsid w:val="20EE45D8"/>
    <w:rsid w:val="210533BF"/>
    <w:rsid w:val="2142329E"/>
    <w:rsid w:val="21457AA6"/>
    <w:rsid w:val="21824088"/>
    <w:rsid w:val="2187050F"/>
    <w:rsid w:val="223D47BB"/>
    <w:rsid w:val="223E69B9"/>
    <w:rsid w:val="22D1722D"/>
    <w:rsid w:val="22EE45DF"/>
    <w:rsid w:val="23660F2C"/>
    <w:rsid w:val="238969DB"/>
    <w:rsid w:val="23B91729"/>
    <w:rsid w:val="23CA4E61"/>
    <w:rsid w:val="241F2752"/>
    <w:rsid w:val="242F7169"/>
    <w:rsid w:val="24C73E65"/>
    <w:rsid w:val="24CF104C"/>
    <w:rsid w:val="2524540A"/>
    <w:rsid w:val="258162A8"/>
    <w:rsid w:val="25A57FCF"/>
    <w:rsid w:val="25AF1BE4"/>
    <w:rsid w:val="25E145B1"/>
    <w:rsid w:val="26303437"/>
    <w:rsid w:val="268F3215"/>
    <w:rsid w:val="26E2325A"/>
    <w:rsid w:val="26ED37EA"/>
    <w:rsid w:val="27124484"/>
    <w:rsid w:val="273D486E"/>
    <w:rsid w:val="27401076"/>
    <w:rsid w:val="277D5657"/>
    <w:rsid w:val="27B66AB6"/>
    <w:rsid w:val="27EA121A"/>
    <w:rsid w:val="27F23097"/>
    <w:rsid w:val="27F43225"/>
    <w:rsid w:val="280A073E"/>
    <w:rsid w:val="281F2C62"/>
    <w:rsid w:val="28C81DF6"/>
    <w:rsid w:val="28FF44CE"/>
    <w:rsid w:val="2932025C"/>
    <w:rsid w:val="29B53FFD"/>
    <w:rsid w:val="29BA4C02"/>
    <w:rsid w:val="2A0A5C85"/>
    <w:rsid w:val="2A144016"/>
    <w:rsid w:val="2A193D21"/>
    <w:rsid w:val="2AD07FCD"/>
    <w:rsid w:val="2AE049E4"/>
    <w:rsid w:val="2B370C76"/>
    <w:rsid w:val="2B540226"/>
    <w:rsid w:val="2B590F6E"/>
    <w:rsid w:val="2B636C64"/>
    <w:rsid w:val="2BAF763B"/>
    <w:rsid w:val="2BB050BC"/>
    <w:rsid w:val="2C0F0959"/>
    <w:rsid w:val="2C33658F"/>
    <w:rsid w:val="2C7A0008"/>
    <w:rsid w:val="2C9F1142"/>
    <w:rsid w:val="2CFD14DB"/>
    <w:rsid w:val="2D335238"/>
    <w:rsid w:val="2D347437"/>
    <w:rsid w:val="2D71729C"/>
    <w:rsid w:val="2DAE7101"/>
    <w:rsid w:val="2DB40335"/>
    <w:rsid w:val="2DC9792A"/>
    <w:rsid w:val="2DE02DD3"/>
    <w:rsid w:val="2DED4667"/>
    <w:rsid w:val="2E112D5D"/>
    <w:rsid w:val="2E460579"/>
    <w:rsid w:val="2E6B3E7E"/>
    <w:rsid w:val="2E6C29B7"/>
    <w:rsid w:val="2E6F393B"/>
    <w:rsid w:val="2EE04571"/>
    <w:rsid w:val="2EEE424D"/>
    <w:rsid w:val="2EEF63B4"/>
    <w:rsid w:val="2F4B45A3"/>
    <w:rsid w:val="2F5A4A5A"/>
    <w:rsid w:val="2F907296"/>
    <w:rsid w:val="2FB461D1"/>
    <w:rsid w:val="2FCA5CB8"/>
    <w:rsid w:val="2FCC5DF6"/>
    <w:rsid w:val="2FDD3B12"/>
    <w:rsid w:val="300D507E"/>
    <w:rsid w:val="300F55E6"/>
    <w:rsid w:val="301452F1"/>
    <w:rsid w:val="30487871"/>
    <w:rsid w:val="30DA5FB3"/>
    <w:rsid w:val="312F6D42"/>
    <w:rsid w:val="3198766B"/>
    <w:rsid w:val="31CA113F"/>
    <w:rsid w:val="31FC7390"/>
    <w:rsid w:val="32371B93"/>
    <w:rsid w:val="32927883"/>
    <w:rsid w:val="32956289"/>
    <w:rsid w:val="329A2711"/>
    <w:rsid w:val="329A5F94"/>
    <w:rsid w:val="330F26D0"/>
    <w:rsid w:val="336359DD"/>
    <w:rsid w:val="33BC7371"/>
    <w:rsid w:val="33C40EFA"/>
    <w:rsid w:val="348979BE"/>
    <w:rsid w:val="35316ED2"/>
    <w:rsid w:val="353201D7"/>
    <w:rsid w:val="35AE7B20"/>
    <w:rsid w:val="35B900B0"/>
    <w:rsid w:val="35D850E1"/>
    <w:rsid w:val="360F68C0"/>
    <w:rsid w:val="361913CE"/>
    <w:rsid w:val="36A54835"/>
    <w:rsid w:val="36F47E38"/>
    <w:rsid w:val="36FE2945"/>
    <w:rsid w:val="37201640"/>
    <w:rsid w:val="37A44758"/>
    <w:rsid w:val="37CF521C"/>
    <w:rsid w:val="380A1B7E"/>
    <w:rsid w:val="3856677A"/>
    <w:rsid w:val="38631313"/>
    <w:rsid w:val="38DD575A"/>
    <w:rsid w:val="39034314"/>
    <w:rsid w:val="3907659E"/>
    <w:rsid w:val="39093C9F"/>
    <w:rsid w:val="392D09DC"/>
    <w:rsid w:val="398648EE"/>
    <w:rsid w:val="39923F83"/>
    <w:rsid w:val="3A0067B6"/>
    <w:rsid w:val="3A1D02E4"/>
    <w:rsid w:val="3A5307BE"/>
    <w:rsid w:val="3A7A2BFC"/>
    <w:rsid w:val="3AA2053D"/>
    <w:rsid w:val="3AB26BE6"/>
    <w:rsid w:val="3ACB1702"/>
    <w:rsid w:val="3B071567"/>
    <w:rsid w:val="3B240E97"/>
    <w:rsid w:val="3B3C653D"/>
    <w:rsid w:val="3B541666"/>
    <w:rsid w:val="3B547DA7"/>
    <w:rsid w:val="3B74620E"/>
    <w:rsid w:val="3B7F1D7B"/>
    <w:rsid w:val="3BF5376E"/>
    <w:rsid w:val="3C071109"/>
    <w:rsid w:val="3C0F1D99"/>
    <w:rsid w:val="3C146221"/>
    <w:rsid w:val="3C1F08DF"/>
    <w:rsid w:val="3C2E3547"/>
    <w:rsid w:val="3C3519ED"/>
    <w:rsid w:val="3C546974"/>
    <w:rsid w:val="3CC42B41"/>
    <w:rsid w:val="3CE120F1"/>
    <w:rsid w:val="3D2902E7"/>
    <w:rsid w:val="3D947997"/>
    <w:rsid w:val="3DA468C0"/>
    <w:rsid w:val="3DBC52D8"/>
    <w:rsid w:val="3DD161FE"/>
    <w:rsid w:val="3DF21F2E"/>
    <w:rsid w:val="3E507D4A"/>
    <w:rsid w:val="3E6A66F5"/>
    <w:rsid w:val="3E756C84"/>
    <w:rsid w:val="3ED53826"/>
    <w:rsid w:val="3EEB7F48"/>
    <w:rsid w:val="3EF25354"/>
    <w:rsid w:val="3FA52BFA"/>
    <w:rsid w:val="3FF61559"/>
    <w:rsid w:val="401818B4"/>
    <w:rsid w:val="402F14D9"/>
    <w:rsid w:val="406854D2"/>
    <w:rsid w:val="408A636F"/>
    <w:rsid w:val="409D1B0D"/>
    <w:rsid w:val="40F45D9F"/>
    <w:rsid w:val="41485829"/>
    <w:rsid w:val="41880811"/>
    <w:rsid w:val="41B06152"/>
    <w:rsid w:val="420F77F0"/>
    <w:rsid w:val="42382BB3"/>
    <w:rsid w:val="425B65EB"/>
    <w:rsid w:val="429507B9"/>
    <w:rsid w:val="429B73D4"/>
    <w:rsid w:val="42CC5625"/>
    <w:rsid w:val="42DC36C1"/>
    <w:rsid w:val="43056A83"/>
    <w:rsid w:val="431F762D"/>
    <w:rsid w:val="434A0223"/>
    <w:rsid w:val="43505BFE"/>
    <w:rsid w:val="43B768A7"/>
    <w:rsid w:val="43CC2FC9"/>
    <w:rsid w:val="43F25407"/>
    <w:rsid w:val="43F61C0F"/>
    <w:rsid w:val="442723DE"/>
    <w:rsid w:val="4444198E"/>
    <w:rsid w:val="4494718F"/>
    <w:rsid w:val="44A377A9"/>
    <w:rsid w:val="44A761AF"/>
    <w:rsid w:val="44FA0BA1"/>
    <w:rsid w:val="453A6A23"/>
    <w:rsid w:val="456307A0"/>
    <w:rsid w:val="458F06AB"/>
    <w:rsid w:val="46D17DBE"/>
    <w:rsid w:val="47831DE0"/>
    <w:rsid w:val="47D408E5"/>
    <w:rsid w:val="480A0DBF"/>
    <w:rsid w:val="48365107"/>
    <w:rsid w:val="48B956E0"/>
    <w:rsid w:val="48C76BF4"/>
    <w:rsid w:val="48CB0E7D"/>
    <w:rsid w:val="492D46A6"/>
    <w:rsid w:val="493E0F88"/>
    <w:rsid w:val="49431DC1"/>
    <w:rsid w:val="495C70E7"/>
    <w:rsid w:val="498B026E"/>
    <w:rsid w:val="49C74598"/>
    <w:rsid w:val="49ED69D6"/>
    <w:rsid w:val="4A03697C"/>
    <w:rsid w:val="4A256B30"/>
    <w:rsid w:val="4A3F2F5D"/>
    <w:rsid w:val="4A4628E8"/>
    <w:rsid w:val="4A4F0FFA"/>
    <w:rsid w:val="4A593B07"/>
    <w:rsid w:val="4AA1777F"/>
    <w:rsid w:val="4AC61F3D"/>
    <w:rsid w:val="4AE74670"/>
    <w:rsid w:val="4AEB0E78"/>
    <w:rsid w:val="4AFC6B94"/>
    <w:rsid w:val="4AFF7B18"/>
    <w:rsid w:val="4B573A2A"/>
    <w:rsid w:val="4B8734AE"/>
    <w:rsid w:val="4BA460A8"/>
    <w:rsid w:val="4BAE4439"/>
    <w:rsid w:val="4BC13D67"/>
    <w:rsid w:val="4BC664FC"/>
    <w:rsid w:val="4BEB0A1B"/>
    <w:rsid w:val="4CDC3826"/>
    <w:rsid w:val="4CFA6659"/>
    <w:rsid w:val="4D0357E0"/>
    <w:rsid w:val="4D3D03C8"/>
    <w:rsid w:val="4DA67D2B"/>
    <w:rsid w:val="4DA76772"/>
    <w:rsid w:val="4E1265A0"/>
    <w:rsid w:val="4E225651"/>
    <w:rsid w:val="4E6E3FBD"/>
    <w:rsid w:val="4EC201C3"/>
    <w:rsid w:val="4F1D75D8"/>
    <w:rsid w:val="4F4D5BA9"/>
    <w:rsid w:val="4F5706B7"/>
    <w:rsid w:val="4F925019"/>
    <w:rsid w:val="4FB3554D"/>
    <w:rsid w:val="50413EB8"/>
    <w:rsid w:val="505450D7"/>
    <w:rsid w:val="506256F1"/>
    <w:rsid w:val="50774392"/>
    <w:rsid w:val="507C2A18"/>
    <w:rsid w:val="507E5F1B"/>
    <w:rsid w:val="50870DA9"/>
    <w:rsid w:val="5091713A"/>
    <w:rsid w:val="50B8067E"/>
    <w:rsid w:val="50C977E5"/>
    <w:rsid w:val="50D83132"/>
    <w:rsid w:val="50ED567B"/>
    <w:rsid w:val="50F626E2"/>
    <w:rsid w:val="511B1F10"/>
    <w:rsid w:val="513834F7"/>
    <w:rsid w:val="519E7677"/>
    <w:rsid w:val="51B7106C"/>
    <w:rsid w:val="51C51AB5"/>
    <w:rsid w:val="5219153F"/>
    <w:rsid w:val="524E3F98"/>
    <w:rsid w:val="528C6C9F"/>
    <w:rsid w:val="52A336A2"/>
    <w:rsid w:val="52AB4331"/>
    <w:rsid w:val="531526DC"/>
    <w:rsid w:val="5335518F"/>
    <w:rsid w:val="53381997"/>
    <w:rsid w:val="537C6C08"/>
    <w:rsid w:val="539C577D"/>
    <w:rsid w:val="53A17D41"/>
    <w:rsid w:val="53A82F50"/>
    <w:rsid w:val="53A909D1"/>
    <w:rsid w:val="53B74464"/>
    <w:rsid w:val="53EE451E"/>
    <w:rsid w:val="541A6706"/>
    <w:rsid w:val="5469558C"/>
    <w:rsid w:val="54D611B4"/>
    <w:rsid w:val="552072B9"/>
    <w:rsid w:val="55384960"/>
    <w:rsid w:val="55521C86"/>
    <w:rsid w:val="557A0C4C"/>
    <w:rsid w:val="55821FFD"/>
    <w:rsid w:val="55D1747E"/>
    <w:rsid w:val="55F8151B"/>
    <w:rsid w:val="561E00D5"/>
    <w:rsid w:val="564E66A6"/>
    <w:rsid w:val="564F4128"/>
    <w:rsid w:val="56A838BD"/>
    <w:rsid w:val="56DD720F"/>
    <w:rsid w:val="57245405"/>
    <w:rsid w:val="5776778D"/>
    <w:rsid w:val="57817D1D"/>
    <w:rsid w:val="57AB54C5"/>
    <w:rsid w:val="57FC7666"/>
    <w:rsid w:val="58067F76"/>
    <w:rsid w:val="582135FF"/>
    <w:rsid w:val="583A1229"/>
    <w:rsid w:val="58705427"/>
    <w:rsid w:val="58BF51A6"/>
    <w:rsid w:val="58EE5CF5"/>
    <w:rsid w:val="599C1311"/>
    <w:rsid w:val="599D26B5"/>
    <w:rsid w:val="59C2682A"/>
    <w:rsid w:val="59D60C64"/>
    <w:rsid w:val="5A646B5B"/>
    <w:rsid w:val="5A8F4A18"/>
    <w:rsid w:val="5AAF3758"/>
    <w:rsid w:val="5B0608E3"/>
    <w:rsid w:val="5B106C74"/>
    <w:rsid w:val="5B394159"/>
    <w:rsid w:val="5B867F38"/>
    <w:rsid w:val="5BA7266B"/>
    <w:rsid w:val="5BEC315F"/>
    <w:rsid w:val="5BF736EF"/>
    <w:rsid w:val="5C121D1A"/>
    <w:rsid w:val="5C320050"/>
    <w:rsid w:val="5C546007"/>
    <w:rsid w:val="5C6E2434"/>
    <w:rsid w:val="5C74433D"/>
    <w:rsid w:val="5C8A64E1"/>
    <w:rsid w:val="5CA34E8C"/>
    <w:rsid w:val="5CAC1F18"/>
    <w:rsid w:val="5CAF0C9F"/>
    <w:rsid w:val="5D26635F"/>
    <w:rsid w:val="5D8B3B05"/>
    <w:rsid w:val="5D8D7008"/>
    <w:rsid w:val="5DDA7107"/>
    <w:rsid w:val="5E001545"/>
    <w:rsid w:val="5E04089B"/>
    <w:rsid w:val="5E51004B"/>
    <w:rsid w:val="5E5879D5"/>
    <w:rsid w:val="5E86084A"/>
    <w:rsid w:val="5EB96775"/>
    <w:rsid w:val="5ECA2293"/>
    <w:rsid w:val="5ECC1F13"/>
    <w:rsid w:val="5ED02805"/>
    <w:rsid w:val="5F01496B"/>
    <w:rsid w:val="5F076875"/>
    <w:rsid w:val="5F352521"/>
    <w:rsid w:val="5F75272C"/>
    <w:rsid w:val="5F7F0ABD"/>
    <w:rsid w:val="5F875EC9"/>
    <w:rsid w:val="5FB70C17"/>
    <w:rsid w:val="5FBB761D"/>
    <w:rsid w:val="603F5678"/>
    <w:rsid w:val="60735ACD"/>
    <w:rsid w:val="608834ED"/>
    <w:rsid w:val="608C1EF4"/>
    <w:rsid w:val="60D77C4C"/>
    <w:rsid w:val="60D93C9A"/>
    <w:rsid w:val="61407419"/>
    <w:rsid w:val="61497D28"/>
    <w:rsid w:val="61681829"/>
    <w:rsid w:val="61A316BC"/>
    <w:rsid w:val="620D32E9"/>
    <w:rsid w:val="62441245"/>
    <w:rsid w:val="62464748"/>
    <w:rsid w:val="62685DF5"/>
    <w:rsid w:val="62857AB0"/>
    <w:rsid w:val="629E645C"/>
    <w:rsid w:val="62A57FE5"/>
    <w:rsid w:val="62AC66A9"/>
    <w:rsid w:val="62B06376"/>
    <w:rsid w:val="638805D7"/>
    <w:rsid w:val="63AA0EFA"/>
    <w:rsid w:val="63E92BFA"/>
    <w:rsid w:val="64064729"/>
    <w:rsid w:val="64702AD3"/>
    <w:rsid w:val="649E5A3C"/>
    <w:rsid w:val="64B47D45"/>
    <w:rsid w:val="65067B4F"/>
    <w:rsid w:val="65302F12"/>
    <w:rsid w:val="653A74D7"/>
    <w:rsid w:val="656F05C0"/>
    <w:rsid w:val="65E329B5"/>
    <w:rsid w:val="660718F0"/>
    <w:rsid w:val="66333A39"/>
    <w:rsid w:val="663A6C47"/>
    <w:rsid w:val="664E58E8"/>
    <w:rsid w:val="67065096"/>
    <w:rsid w:val="673A09E8"/>
    <w:rsid w:val="674412F8"/>
    <w:rsid w:val="676D24BC"/>
    <w:rsid w:val="677B2AD6"/>
    <w:rsid w:val="679226FC"/>
    <w:rsid w:val="67A32996"/>
    <w:rsid w:val="67AD0D27"/>
    <w:rsid w:val="67BD7739"/>
    <w:rsid w:val="67CE125C"/>
    <w:rsid w:val="680E2045"/>
    <w:rsid w:val="680E4244"/>
    <w:rsid w:val="68693658"/>
    <w:rsid w:val="687B4BF8"/>
    <w:rsid w:val="68997A2B"/>
    <w:rsid w:val="68A015B4"/>
    <w:rsid w:val="68A4383E"/>
    <w:rsid w:val="68AB7945"/>
    <w:rsid w:val="68CA01FA"/>
    <w:rsid w:val="68D4658B"/>
    <w:rsid w:val="68F954C6"/>
    <w:rsid w:val="6922477C"/>
    <w:rsid w:val="692C1198"/>
    <w:rsid w:val="69900EBC"/>
    <w:rsid w:val="6A015CF8"/>
    <w:rsid w:val="6A5F0290"/>
    <w:rsid w:val="6A705FAC"/>
    <w:rsid w:val="6AAF1314"/>
    <w:rsid w:val="6AC04E32"/>
    <w:rsid w:val="6AC45A36"/>
    <w:rsid w:val="6B3E78FE"/>
    <w:rsid w:val="6B7E1854"/>
    <w:rsid w:val="6BB2519A"/>
    <w:rsid w:val="6BCB5E0F"/>
    <w:rsid w:val="6BD43675"/>
    <w:rsid w:val="6BE31711"/>
    <w:rsid w:val="6C053E44"/>
    <w:rsid w:val="6C14665D"/>
    <w:rsid w:val="6C3C58CD"/>
    <w:rsid w:val="6C465448"/>
    <w:rsid w:val="6C542CCA"/>
    <w:rsid w:val="6C650989"/>
    <w:rsid w:val="6C655162"/>
    <w:rsid w:val="6C6860E7"/>
    <w:rsid w:val="6C976C36"/>
    <w:rsid w:val="6C9B343E"/>
    <w:rsid w:val="6D0E20F8"/>
    <w:rsid w:val="6D18628B"/>
    <w:rsid w:val="6D2D45A8"/>
    <w:rsid w:val="6D336AB4"/>
    <w:rsid w:val="6D351FB7"/>
    <w:rsid w:val="6D656B84"/>
    <w:rsid w:val="6D8D3CCB"/>
    <w:rsid w:val="6D8F7834"/>
    <w:rsid w:val="6DA35E6F"/>
    <w:rsid w:val="6DC9282B"/>
    <w:rsid w:val="6DCF7FB8"/>
    <w:rsid w:val="6DD4443F"/>
    <w:rsid w:val="6DF36EF3"/>
    <w:rsid w:val="6E156FC5"/>
    <w:rsid w:val="6E165F9F"/>
    <w:rsid w:val="6E184137"/>
    <w:rsid w:val="6E217A88"/>
    <w:rsid w:val="6E7A264F"/>
    <w:rsid w:val="6E8A5959"/>
    <w:rsid w:val="6E930FFA"/>
    <w:rsid w:val="6E9F4E0D"/>
    <w:rsid w:val="6EF36A95"/>
    <w:rsid w:val="6F262767"/>
    <w:rsid w:val="6F346B17"/>
    <w:rsid w:val="6F8A028E"/>
    <w:rsid w:val="6F8B248C"/>
    <w:rsid w:val="6F95081D"/>
    <w:rsid w:val="6F9B64E0"/>
    <w:rsid w:val="6FC12966"/>
    <w:rsid w:val="6FC6486F"/>
    <w:rsid w:val="6FC700F2"/>
    <w:rsid w:val="6FDF5799"/>
    <w:rsid w:val="6FFC72C8"/>
    <w:rsid w:val="70642008"/>
    <w:rsid w:val="709B394E"/>
    <w:rsid w:val="70A226C0"/>
    <w:rsid w:val="70AA28E3"/>
    <w:rsid w:val="70C45505"/>
    <w:rsid w:val="712325AD"/>
    <w:rsid w:val="7132482E"/>
    <w:rsid w:val="71F75E09"/>
    <w:rsid w:val="71FD448F"/>
    <w:rsid w:val="72062174"/>
    <w:rsid w:val="726376B6"/>
    <w:rsid w:val="72BB13CA"/>
    <w:rsid w:val="72C05852"/>
    <w:rsid w:val="7312785A"/>
    <w:rsid w:val="732410DD"/>
    <w:rsid w:val="73293BFC"/>
    <w:rsid w:val="73401623"/>
    <w:rsid w:val="73BA34EB"/>
    <w:rsid w:val="740B1FF0"/>
    <w:rsid w:val="741975B0"/>
    <w:rsid w:val="741E320F"/>
    <w:rsid w:val="742B0327"/>
    <w:rsid w:val="74450ED1"/>
    <w:rsid w:val="745E61F7"/>
    <w:rsid w:val="748E25CA"/>
    <w:rsid w:val="753E10E9"/>
    <w:rsid w:val="75874D60"/>
    <w:rsid w:val="75B43D21"/>
    <w:rsid w:val="75D96D69"/>
    <w:rsid w:val="760D04BC"/>
    <w:rsid w:val="76294569"/>
    <w:rsid w:val="76782A6D"/>
    <w:rsid w:val="76897E06"/>
    <w:rsid w:val="76D25C7C"/>
    <w:rsid w:val="770D5E61"/>
    <w:rsid w:val="77100FE4"/>
    <w:rsid w:val="772A1B8E"/>
    <w:rsid w:val="773B0707"/>
    <w:rsid w:val="775F4143"/>
    <w:rsid w:val="77617AE9"/>
    <w:rsid w:val="77792F92"/>
    <w:rsid w:val="77CD4C1A"/>
    <w:rsid w:val="78291AB0"/>
    <w:rsid w:val="785670FD"/>
    <w:rsid w:val="785C2F96"/>
    <w:rsid w:val="789336DE"/>
    <w:rsid w:val="78B5088F"/>
    <w:rsid w:val="78BF7A25"/>
    <w:rsid w:val="78C65FF5"/>
    <w:rsid w:val="78FC7A9B"/>
    <w:rsid w:val="790D0E29"/>
    <w:rsid w:val="79383AEF"/>
    <w:rsid w:val="793934D8"/>
    <w:rsid w:val="793A2BF2"/>
    <w:rsid w:val="79641838"/>
    <w:rsid w:val="798961F5"/>
    <w:rsid w:val="79944586"/>
    <w:rsid w:val="79B934C1"/>
    <w:rsid w:val="79B95743"/>
    <w:rsid w:val="79DE1B91"/>
    <w:rsid w:val="7A1A2260"/>
    <w:rsid w:val="7A315709"/>
    <w:rsid w:val="7B0D056F"/>
    <w:rsid w:val="7B1877E8"/>
    <w:rsid w:val="7B1D2D88"/>
    <w:rsid w:val="7B4F6A45"/>
    <w:rsid w:val="7B5F6945"/>
    <w:rsid w:val="7BB65505"/>
    <w:rsid w:val="7BD40338"/>
    <w:rsid w:val="7BF85B9E"/>
    <w:rsid w:val="7C351656"/>
    <w:rsid w:val="7C461570"/>
    <w:rsid w:val="7C9064ED"/>
    <w:rsid w:val="7CCB17CA"/>
    <w:rsid w:val="7DC242E0"/>
    <w:rsid w:val="7E7A3A8F"/>
    <w:rsid w:val="7EB03F69"/>
    <w:rsid w:val="7EC23E83"/>
    <w:rsid w:val="7EF249D2"/>
    <w:rsid w:val="7F874EC5"/>
    <w:rsid w:val="7F8903C9"/>
    <w:rsid w:val="7F9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next w:val="1"/>
    <w:link w:val="24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bCs/>
      <w:color w:val="FF0000"/>
      <w:w w:val="66"/>
      <w:sz w:val="112"/>
      <w:szCs w:val="32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unhideWhenUsed/>
    <w:qFormat/>
    <w:uiPriority w:val="99"/>
    <w:pPr>
      <w:spacing w:line="400" w:lineRule="exact"/>
    </w:pPr>
    <w:rPr>
      <w:sz w:val="28"/>
      <w:szCs w:val="28"/>
    </w:rPr>
  </w:style>
  <w:style w:type="paragraph" w:styleId="6">
    <w:name w:val="Plain Text"/>
    <w:unhideWhenUsed/>
    <w:qFormat/>
    <w:uiPriority w:val="99"/>
    <w:rPr>
      <w:rFonts w:ascii="宋体" w:hAnsi="Courier New" w:eastAsia="宋体" w:cs="Times New Roman"/>
      <w:kern w:val="10"/>
      <w:sz w:val="21"/>
      <w:lang w:val="en-US" w:eastAsia="zh-CN" w:bidi="ar-SA"/>
    </w:rPr>
  </w:style>
  <w:style w:type="paragraph" w:styleId="7">
    <w:name w:val="Body Text Indent 2"/>
    <w:basedOn w:val="1"/>
    <w:unhideWhenUsed/>
    <w:qFormat/>
    <w:uiPriority w:val="99"/>
    <w:pPr>
      <w:ind w:firstLine="435"/>
    </w:pPr>
    <w:rPr>
      <w:rFonts w:ascii="仿宋_GB2312" w:eastAsia="仿宋_GB2312"/>
      <w:sz w:val="28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Indent 3"/>
    <w:basedOn w:val="1"/>
    <w:qFormat/>
    <w:uiPriority w:val="0"/>
    <w:pPr>
      <w:tabs>
        <w:tab w:val="left" w:pos="825"/>
      </w:tabs>
      <w:spacing w:line="400" w:lineRule="exact"/>
      <w:ind w:firstLine="597" w:firstLineChars="199"/>
    </w:pPr>
    <w:rPr>
      <w:rFonts w:ascii="楷体_GB2312" w:eastAsia="楷体_GB2312"/>
      <w:sz w:val="30"/>
      <w:szCs w:val="24"/>
    </w:rPr>
  </w:style>
  <w:style w:type="paragraph" w:styleId="12">
    <w:name w:val="Body Text 2"/>
    <w:basedOn w:val="1"/>
    <w:unhideWhenUsed/>
    <w:qFormat/>
    <w:uiPriority w:val="99"/>
    <w:pPr>
      <w:spacing w:line="320" w:lineRule="exact"/>
    </w:pPr>
    <w:rPr>
      <w:rFonts w:ascii="黑体" w:eastAsia="黑体"/>
      <w:bCs/>
      <w:sz w:val="18"/>
      <w:szCs w:val="21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Title"/>
    <w:basedOn w:val="1"/>
    <w:next w:val="1"/>
    <w:link w:val="32"/>
    <w:qFormat/>
    <w:uiPriority w:val="0"/>
    <w:pPr>
      <w:spacing w:before="240" w:after="60" w:line="160" w:lineRule="atLeast"/>
      <w:jc w:val="center"/>
      <w:outlineLvl w:val="0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15">
    <w:name w:val="annotation subject"/>
    <w:basedOn w:val="4"/>
    <w:next w:val="4"/>
    <w:semiHidden/>
    <w:qFormat/>
    <w:uiPriority w:val="0"/>
    <w:rPr>
      <w:b/>
      <w:bCs/>
    </w:rPr>
  </w:style>
  <w:style w:type="table" w:styleId="17">
    <w:name w:val="Table Grid"/>
    <w:basedOn w:val="1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unhideWhenUsed/>
    <w:qFormat/>
    <w:uiPriority w:val="99"/>
  </w:style>
  <w:style w:type="character" w:styleId="20">
    <w:name w:val="FollowedHyperlink"/>
    <w:unhideWhenUsed/>
    <w:qFormat/>
    <w:uiPriority w:val="99"/>
    <w:rPr>
      <w:color w:val="800080"/>
      <w:u w:val="none"/>
    </w:rPr>
  </w:style>
  <w:style w:type="character" w:styleId="21">
    <w:name w:val="Hyperlink"/>
    <w:unhideWhenUsed/>
    <w:qFormat/>
    <w:uiPriority w:val="99"/>
    <w:rPr>
      <w:color w:val="0000FF"/>
      <w:u w:val="non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ds-unread-count"/>
    <w:qFormat/>
    <w:uiPriority w:val="0"/>
    <w:rPr>
      <w:b/>
      <w:color w:val="EE3322"/>
    </w:rPr>
  </w:style>
  <w:style w:type="character" w:customStyle="1" w:styleId="24">
    <w:name w:val="标题 2 字符"/>
    <w:link w:val="2"/>
    <w:qFormat/>
    <w:uiPriority w:val="0"/>
    <w:rPr>
      <w:rFonts w:eastAsia="华康简标题宋"/>
      <w:bCs/>
      <w:color w:val="FF0000"/>
      <w:w w:val="66"/>
      <w:sz w:val="112"/>
      <w:szCs w:val="32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4"/>
      <w:lang w:eastAsia="en-US"/>
    </w:rPr>
  </w:style>
  <w:style w:type="paragraph" w:customStyle="1" w:styleId="28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9">
    <w:name w:val="Char 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styleId="30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1">
    <w:name w:val="页脚 字符"/>
    <w:link w:val="9"/>
    <w:qFormat/>
    <w:uiPriority w:val="99"/>
    <w:rPr>
      <w:kern w:val="2"/>
      <w:sz w:val="18"/>
    </w:rPr>
  </w:style>
  <w:style w:type="character" w:customStyle="1" w:styleId="32">
    <w:name w:val="标题 字符1"/>
    <w:link w:val="14"/>
    <w:qFormat/>
    <w:locked/>
    <w:uiPriority w:val="0"/>
    <w:rPr>
      <w:rFonts w:ascii="Cambria" w:hAnsi="Cambria"/>
      <w:b/>
      <w:bCs/>
      <w:sz w:val="32"/>
      <w:szCs w:val="32"/>
    </w:rPr>
  </w:style>
  <w:style w:type="character" w:customStyle="1" w:styleId="33">
    <w:name w:val="标题 字符"/>
    <w:qFormat/>
    <w:uiPriority w:val="1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4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3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paragraph" w:customStyle="1" w:styleId="37">
    <w:name w:val="SANGFOR_6_正文"/>
    <w:basedOn w:val="1"/>
    <w:qFormat/>
    <w:uiPriority w:val="0"/>
    <w:pPr>
      <w:ind w:left="142" w:firstLine="420"/>
      <w:jc w:val="left"/>
    </w:pPr>
    <w:rPr>
      <w:rFonts w:ascii="宋体" w:hAnsi="宋体"/>
      <w:kern w:val="0"/>
      <w:szCs w:val="24"/>
    </w:rPr>
  </w:style>
  <w:style w:type="character" w:customStyle="1" w:styleId="38">
    <w:name w:val="_Style 0"/>
    <w:qFormat/>
    <w:uiPriority w:val="19"/>
    <w:rPr>
      <w:i/>
      <w:iCs/>
      <w:color w:val="808080"/>
    </w:rPr>
  </w:style>
  <w:style w:type="character" w:customStyle="1" w:styleId="39">
    <w:name w:val="不明显强调1"/>
    <w:qFormat/>
    <w:uiPriority w:val="19"/>
    <w:rPr>
      <w:i/>
      <w:iCs/>
      <w:color w:val="808080"/>
    </w:rPr>
  </w:style>
  <w:style w:type="paragraph" w:customStyle="1" w:styleId="40">
    <w:name w:val="Heading #2|1"/>
    <w:basedOn w:val="1"/>
    <w:qFormat/>
    <w:uiPriority w:val="0"/>
    <w:pPr>
      <w:spacing w:after="540" w:line="605" w:lineRule="exact"/>
      <w:jc w:val="center"/>
      <w:outlineLvl w:val="1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41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microsoft.com/office/2007/relationships/hdphoto" Target="media/image2.wdp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A1D90-6F59-46C6-B11C-DCB777BE5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1541</Words>
  <Characters>8789</Characters>
  <Lines>73</Lines>
  <Paragraphs>20</Paragraphs>
  <TotalTime>1</TotalTime>
  <ScaleCrop>false</ScaleCrop>
  <LinksUpToDate>false</LinksUpToDate>
  <CharactersWithSpaces>10310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2019-09-23T03:13:00Z</dcterms:created>
  <dc:creator>hp</dc:creator>
  <cp:lastModifiedBy>Shou</cp:lastModifiedBy>
  <cp:lastPrinted>2018-05-03T02:04:00Z</cp:lastPrinted>
  <dcterms:modified xsi:type="dcterms:W3CDTF">2020-10-18T13:18:59Z</dcterms:modified>
  <dc:title>一、竞赛宗旨</dc:title>
  <cp:revision>548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