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71F8E" w14:textId="77777777" w:rsidR="00B128CE" w:rsidRDefault="00B128CE" w:rsidP="00B128CE">
      <w:pPr>
        <w:ind w:firstLineChars="49" w:firstLine="147"/>
        <w:jc w:val="left"/>
        <w:rPr>
          <w:rFonts w:ascii="宋体" w:hAnsi="宋体" w:cs="宋体"/>
          <w:b/>
          <w:color w:val="000000"/>
          <w:kern w:val="0"/>
          <w:sz w:val="30"/>
          <w:szCs w:val="30"/>
        </w:rPr>
      </w:pPr>
      <w:r>
        <w:rPr>
          <w:rFonts w:ascii="宋体" w:hAnsi="宋体" w:cs="宋体" w:hint="eastAsia"/>
          <w:b/>
          <w:color w:val="000000"/>
          <w:kern w:val="0"/>
          <w:sz w:val="30"/>
          <w:szCs w:val="30"/>
        </w:rPr>
        <w:t>附件：</w:t>
      </w:r>
    </w:p>
    <w:p w14:paraId="16726507" w14:textId="77777777" w:rsidR="00B128CE" w:rsidRPr="005172F4" w:rsidRDefault="00B128CE" w:rsidP="00B128CE">
      <w:pPr>
        <w:ind w:firstLine="450"/>
        <w:jc w:val="center"/>
        <w:rPr>
          <w:rFonts w:ascii="宋体" w:hAnsi="宋体" w:cs="宋体"/>
          <w:b/>
          <w:color w:val="000000"/>
          <w:kern w:val="0"/>
          <w:sz w:val="30"/>
          <w:szCs w:val="30"/>
        </w:rPr>
      </w:pPr>
      <w:r>
        <w:rPr>
          <w:rFonts w:ascii="宋体" w:hAnsi="宋体" w:cs="宋体"/>
          <w:b/>
          <w:color w:val="000000"/>
          <w:kern w:val="0"/>
          <w:sz w:val="30"/>
          <w:szCs w:val="30"/>
        </w:rPr>
        <w:t>CIS</w:t>
      </w:r>
      <w:r>
        <w:rPr>
          <w:rFonts w:ascii="宋体" w:hAnsi="宋体" w:cs="宋体" w:hint="eastAsia"/>
          <w:b/>
          <w:color w:val="000000"/>
          <w:kern w:val="0"/>
          <w:sz w:val="30"/>
          <w:szCs w:val="30"/>
        </w:rPr>
        <w:t>标准项目公示表</w:t>
      </w:r>
    </w:p>
    <w:tbl>
      <w:tblPr>
        <w:tblStyle w:val="a3"/>
        <w:tblW w:w="0" w:type="auto"/>
        <w:tblInd w:w="-15" w:type="dxa"/>
        <w:tblLayout w:type="fixed"/>
        <w:tblLook w:val="04A0" w:firstRow="1" w:lastRow="0" w:firstColumn="1" w:lastColumn="0" w:noHBand="0" w:noVBand="1"/>
      </w:tblPr>
      <w:tblGrid>
        <w:gridCol w:w="1428"/>
        <w:gridCol w:w="999"/>
        <w:gridCol w:w="540"/>
        <w:gridCol w:w="539"/>
        <w:gridCol w:w="1079"/>
        <w:gridCol w:w="1431"/>
        <w:gridCol w:w="2280"/>
      </w:tblGrid>
      <w:tr w:rsidR="00B128CE" w14:paraId="2FDE6821" w14:textId="77777777" w:rsidTr="00380DAD">
        <w:trPr>
          <w:trHeight w:val="779"/>
        </w:trPr>
        <w:tc>
          <w:tcPr>
            <w:tcW w:w="1428" w:type="dxa"/>
            <w:vAlign w:val="center"/>
          </w:tcPr>
          <w:p w14:paraId="3D9A7A3C" w14:textId="77777777" w:rsidR="00B128CE" w:rsidRDefault="00B128CE" w:rsidP="00380DAD">
            <w:pPr>
              <w:autoSpaceDE w:val="0"/>
              <w:autoSpaceDN w:val="0"/>
              <w:adjustRightInd w:val="0"/>
              <w:snapToGrid w:val="0"/>
              <w:ind w:firstLineChars="0" w:firstLine="0"/>
              <w:jc w:val="left"/>
            </w:pPr>
            <w:r w:rsidRPr="00C93CD1">
              <w:rPr>
                <w:rFonts w:ascii="仿宋" w:eastAsia="仿宋" w:hAnsi="仿宋" w:cs="宋体" w:hint="eastAsia"/>
                <w:color w:val="000000"/>
                <w:kern w:val="0"/>
                <w:szCs w:val="21"/>
              </w:rPr>
              <w:t>申请/</w:t>
            </w:r>
            <w:r w:rsidRPr="00C93CD1">
              <w:rPr>
                <w:rFonts w:ascii="仿宋" w:eastAsia="仿宋" w:hAnsi="仿宋" w:cs="宋体"/>
                <w:color w:val="000000"/>
                <w:kern w:val="0"/>
                <w:szCs w:val="21"/>
              </w:rPr>
              <w:t>建议项目名称(中文)</w:t>
            </w:r>
          </w:p>
        </w:tc>
        <w:tc>
          <w:tcPr>
            <w:tcW w:w="3157" w:type="dxa"/>
            <w:gridSpan w:val="4"/>
            <w:vAlign w:val="center"/>
          </w:tcPr>
          <w:p w14:paraId="6A502E94" w14:textId="77777777" w:rsidR="00B128CE" w:rsidRPr="00527492" w:rsidRDefault="00B128CE" w:rsidP="00380DAD">
            <w:pPr>
              <w:ind w:firstLineChars="200" w:firstLine="420"/>
              <w:jc w:val="left"/>
              <w:rPr>
                <w:rFonts w:ascii="仿宋" w:eastAsia="仿宋" w:hAnsi="仿宋" w:cs="宋体"/>
                <w:color w:val="000000"/>
                <w:kern w:val="0"/>
                <w:szCs w:val="21"/>
              </w:rPr>
            </w:pPr>
            <w:r w:rsidRPr="00527492">
              <w:rPr>
                <w:rFonts w:ascii="仿宋" w:eastAsia="仿宋" w:hAnsi="仿宋" w:cs="宋体" w:hint="eastAsia"/>
                <w:color w:val="000000"/>
                <w:kern w:val="0"/>
                <w:szCs w:val="21"/>
              </w:rPr>
              <w:t>科学仪器设备电气系统可靠性</w:t>
            </w:r>
            <w:r>
              <w:rPr>
                <w:rFonts w:ascii="仿宋" w:eastAsia="仿宋" w:hAnsi="仿宋" w:cs="宋体" w:hint="eastAsia"/>
                <w:color w:val="000000"/>
                <w:kern w:val="0"/>
                <w:szCs w:val="21"/>
              </w:rPr>
              <w:t xml:space="preserve"> </w:t>
            </w:r>
            <w:r w:rsidRPr="00527492">
              <w:rPr>
                <w:rFonts w:ascii="仿宋" w:eastAsia="仿宋" w:hAnsi="仿宋" w:cs="宋体" w:hint="eastAsia"/>
                <w:color w:val="000000"/>
                <w:kern w:val="0"/>
                <w:szCs w:val="21"/>
              </w:rPr>
              <w:t>定量加速试验方法</w:t>
            </w:r>
          </w:p>
        </w:tc>
        <w:tc>
          <w:tcPr>
            <w:tcW w:w="1431" w:type="dxa"/>
            <w:vAlign w:val="center"/>
          </w:tcPr>
          <w:p w14:paraId="2117DB5A" w14:textId="77777777" w:rsidR="00B128CE" w:rsidRDefault="00B128CE" w:rsidP="00380DAD">
            <w:pPr>
              <w:ind w:firstLineChars="0" w:firstLine="0"/>
              <w:jc w:val="left"/>
              <w:rPr>
                <w:rFonts w:ascii="仿宋" w:eastAsia="仿宋" w:hAnsi="仿宋" w:cs="宋体"/>
                <w:color w:val="000000"/>
                <w:kern w:val="0"/>
                <w:szCs w:val="21"/>
              </w:rPr>
            </w:pPr>
            <w:r w:rsidRPr="00C93CD1">
              <w:rPr>
                <w:rFonts w:ascii="仿宋" w:eastAsia="仿宋" w:hAnsi="仿宋" w:cs="宋体" w:hint="eastAsia"/>
                <w:color w:val="000000"/>
                <w:kern w:val="0"/>
                <w:szCs w:val="21"/>
              </w:rPr>
              <w:t>申请/</w:t>
            </w:r>
            <w:r w:rsidRPr="00C93CD1">
              <w:rPr>
                <w:rFonts w:ascii="仿宋" w:eastAsia="仿宋" w:hAnsi="仿宋" w:cs="宋体"/>
                <w:color w:val="000000"/>
                <w:kern w:val="0"/>
                <w:szCs w:val="21"/>
              </w:rPr>
              <w:t>建议项目名称</w:t>
            </w:r>
          </w:p>
          <w:p w14:paraId="2B46E1A4" w14:textId="77777777" w:rsidR="00B128CE" w:rsidRPr="008F3F3E" w:rsidRDefault="00B128CE" w:rsidP="00380DAD">
            <w:pPr>
              <w:ind w:firstLineChars="0" w:firstLine="0"/>
              <w:jc w:val="left"/>
              <w:rPr>
                <w:rFonts w:ascii="仿宋" w:eastAsia="仿宋" w:hAnsi="仿宋" w:cs="宋体"/>
                <w:color w:val="000000"/>
                <w:kern w:val="0"/>
                <w:szCs w:val="21"/>
              </w:rPr>
            </w:pPr>
            <w:r w:rsidRPr="00C93CD1">
              <w:rPr>
                <w:rFonts w:ascii="仿宋" w:eastAsia="仿宋" w:hAnsi="仿宋" w:cs="宋体"/>
                <w:color w:val="000000"/>
                <w:kern w:val="0"/>
                <w:szCs w:val="21"/>
              </w:rPr>
              <w:t>(</w:t>
            </w:r>
            <w:r w:rsidRPr="00C93CD1">
              <w:rPr>
                <w:rFonts w:ascii="仿宋" w:eastAsia="仿宋" w:hAnsi="仿宋" w:cs="宋体" w:hint="eastAsia"/>
                <w:color w:val="000000"/>
                <w:kern w:val="0"/>
                <w:szCs w:val="21"/>
              </w:rPr>
              <w:t>英</w:t>
            </w:r>
            <w:r w:rsidRPr="00C93CD1">
              <w:rPr>
                <w:rFonts w:ascii="仿宋" w:eastAsia="仿宋" w:hAnsi="仿宋" w:cs="宋体"/>
                <w:color w:val="000000"/>
                <w:kern w:val="0"/>
                <w:szCs w:val="21"/>
              </w:rPr>
              <w:t>文)</w:t>
            </w:r>
          </w:p>
        </w:tc>
        <w:tc>
          <w:tcPr>
            <w:tcW w:w="2280" w:type="dxa"/>
          </w:tcPr>
          <w:p w14:paraId="594B112A" w14:textId="77777777" w:rsidR="00B128CE" w:rsidRPr="00527492" w:rsidRDefault="00B128CE" w:rsidP="00380DAD">
            <w:pPr>
              <w:ind w:firstLineChars="0" w:firstLine="0"/>
              <w:jc w:val="left"/>
              <w:rPr>
                <w:rFonts w:ascii="Times New Roman" w:hAnsi="Times New Roman" w:cs="Times New Roman"/>
              </w:rPr>
            </w:pPr>
            <w:r w:rsidRPr="00527492">
              <w:rPr>
                <w:rFonts w:ascii="Times New Roman" w:hAnsi="Times New Roman" w:cs="Times New Roman"/>
              </w:rPr>
              <w:t>Reliability of electric sy</w:t>
            </w:r>
            <w:r>
              <w:rPr>
                <w:rFonts w:ascii="Times New Roman" w:hAnsi="Times New Roman" w:cs="Times New Roman"/>
              </w:rPr>
              <w:t>stem in instrument or equipment</w:t>
            </w:r>
            <w:r>
              <w:rPr>
                <w:rFonts w:ascii="Times New Roman" w:hAnsi="Times New Roman" w:cs="Times New Roman" w:hint="eastAsia"/>
              </w:rPr>
              <w:t xml:space="preserve"> </w:t>
            </w:r>
            <w:r w:rsidRPr="00527492">
              <w:rPr>
                <w:rFonts w:ascii="Times New Roman" w:hAnsi="Times New Roman" w:cs="Times New Roman"/>
              </w:rPr>
              <w:t>Method for quantitatively accelerated testing</w:t>
            </w:r>
          </w:p>
        </w:tc>
      </w:tr>
      <w:tr w:rsidR="00B128CE" w14:paraId="14C6706D" w14:textId="77777777" w:rsidTr="00380DAD">
        <w:trPr>
          <w:trHeight w:val="397"/>
        </w:trPr>
        <w:tc>
          <w:tcPr>
            <w:tcW w:w="1428" w:type="dxa"/>
            <w:vAlign w:val="center"/>
          </w:tcPr>
          <w:p w14:paraId="024D74BC" w14:textId="77777777" w:rsidR="00B128CE" w:rsidRPr="00C93CD1" w:rsidRDefault="00B128CE" w:rsidP="00380DAD">
            <w:pPr>
              <w:autoSpaceDE w:val="0"/>
              <w:autoSpaceDN w:val="0"/>
              <w:adjustRightInd w:val="0"/>
              <w:snapToGrid w:val="0"/>
              <w:ind w:firstLineChars="0" w:firstLine="0"/>
              <w:rPr>
                <w:rFonts w:ascii="仿宋" w:eastAsia="仿宋" w:hAnsi="仿宋" w:cs="Times New Roman"/>
                <w:kern w:val="0"/>
                <w:szCs w:val="21"/>
              </w:rPr>
            </w:pPr>
            <w:r w:rsidRPr="00C93CD1">
              <w:rPr>
                <w:rFonts w:ascii="仿宋" w:eastAsia="仿宋" w:hAnsi="仿宋" w:cs="宋体"/>
                <w:color w:val="000000"/>
                <w:kern w:val="0"/>
                <w:szCs w:val="21"/>
              </w:rPr>
              <w:t>制定或修订</w:t>
            </w:r>
          </w:p>
        </w:tc>
        <w:tc>
          <w:tcPr>
            <w:tcW w:w="1539" w:type="dxa"/>
            <w:gridSpan w:val="2"/>
            <w:vAlign w:val="center"/>
          </w:tcPr>
          <w:p w14:paraId="7084135B" w14:textId="77777777" w:rsidR="00B128CE" w:rsidRPr="00C93CD1" w:rsidRDefault="00B128CE" w:rsidP="00380DAD">
            <w:pPr>
              <w:autoSpaceDE w:val="0"/>
              <w:autoSpaceDN w:val="0"/>
              <w:adjustRightInd w:val="0"/>
              <w:snapToGrid w:val="0"/>
              <w:ind w:firstLine="315"/>
              <w:rPr>
                <w:rFonts w:ascii="仿宋" w:eastAsia="仿宋" w:hAnsi="仿宋" w:cs="宋体"/>
                <w:color w:val="000000"/>
                <w:kern w:val="0"/>
                <w:szCs w:val="21"/>
              </w:rPr>
            </w:pPr>
            <w:r>
              <w:rPr>
                <w:rFonts w:ascii="仿宋" w:eastAsia="仿宋" w:hAnsi="仿宋" w:cs="宋体" w:hint="eastAsia"/>
                <w:color w:val="000000"/>
                <w:kern w:val="0"/>
                <w:szCs w:val="21"/>
              </w:rPr>
              <w:t>■</w:t>
            </w:r>
            <w:r w:rsidRPr="00C93CD1">
              <w:rPr>
                <w:rFonts w:ascii="仿宋" w:eastAsia="仿宋" w:hAnsi="仿宋" w:cs="宋体"/>
                <w:color w:val="000000"/>
                <w:kern w:val="0"/>
                <w:szCs w:val="21"/>
              </w:rPr>
              <w:t>制定</w:t>
            </w:r>
          </w:p>
        </w:tc>
        <w:tc>
          <w:tcPr>
            <w:tcW w:w="1618" w:type="dxa"/>
            <w:gridSpan w:val="2"/>
            <w:vAlign w:val="center"/>
          </w:tcPr>
          <w:p w14:paraId="15E779B5" w14:textId="77777777" w:rsidR="00B128CE" w:rsidRPr="00C93CD1" w:rsidRDefault="00B128CE" w:rsidP="00380DAD">
            <w:pPr>
              <w:autoSpaceDE w:val="0"/>
              <w:autoSpaceDN w:val="0"/>
              <w:adjustRightInd w:val="0"/>
              <w:snapToGrid w:val="0"/>
              <w:ind w:firstLine="315"/>
              <w:rPr>
                <w:rFonts w:ascii="仿宋" w:eastAsia="仿宋" w:hAnsi="仿宋" w:cs="宋体"/>
                <w:color w:val="000000"/>
                <w:kern w:val="0"/>
                <w:szCs w:val="21"/>
              </w:rPr>
            </w:pPr>
            <w:r w:rsidRPr="00C93CD1">
              <w:rPr>
                <w:rFonts w:ascii="仿宋" w:eastAsia="仿宋" w:hAnsi="仿宋" w:cs="宋体"/>
                <w:color w:val="000000"/>
                <w:kern w:val="0"/>
                <w:szCs w:val="21"/>
              </w:rPr>
              <w:t>□修订</w:t>
            </w:r>
          </w:p>
        </w:tc>
        <w:tc>
          <w:tcPr>
            <w:tcW w:w="1431" w:type="dxa"/>
            <w:vAlign w:val="center"/>
          </w:tcPr>
          <w:p w14:paraId="6C34D1AB" w14:textId="77777777" w:rsidR="00B128CE" w:rsidRPr="008F3F3E" w:rsidRDefault="00B128CE" w:rsidP="00380DAD">
            <w:pPr>
              <w:ind w:firstLineChars="0" w:firstLine="0"/>
              <w:rPr>
                <w:rFonts w:ascii="仿宋" w:eastAsia="仿宋" w:hAnsi="仿宋" w:cs="宋体"/>
                <w:color w:val="000000"/>
                <w:kern w:val="0"/>
                <w:szCs w:val="21"/>
              </w:rPr>
            </w:pPr>
            <w:r w:rsidRPr="008F3F3E">
              <w:rPr>
                <w:rFonts w:ascii="仿宋" w:eastAsia="仿宋" w:hAnsi="仿宋" w:cs="宋体"/>
                <w:color w:val="000000"/>
                <w:kern w:val="0"/>
                <w:szCs w:val="21"/>
              </w:rPr>
              <w:t>被修订标准编号</w:t>
            </w:r>
          </w:p>
        </w:tc>
        <w:tc>
          <w:tcPr>
            <w:tcW w:w="2280" w:type="dxa"/>
          </w:tcPr>
          <w:p w14:paraId="415C80D0" w14:textId="77777777" w:rsidR="00B128CE" w:rsidRDefault="00B128CE" w:rsidP="00380DAD">
            <w:pPr>
              <w:ind w:firstLine="315"/>
            </w:pPr>
          </w:p>
        </w:tc>
      </w:tr>
      <w:tr w:rsidR="00B128CE" w14:paraId="6E313DAE" w14:textId="77777777" w:rsidTr="00380DAD">
        <w:trPr>
          <w:trHeight w:val="397"/>
        </w:trPr>
        <w:tc>
          <w:tcPr>
            <w:tcW w:w="1428" w:type="dxa"/>
            <w:vAlign w:val="center"/>
          </w:tcPr>
          <w:p w14:paraId="1BD3B64E" w14:textId="77777777" w:rsidR="00B128CE" w:rsidRDefault="00B128CE" w:rsidP="00380DAD">
            <w:pPr>
              <w:ind w:firstLineChars="0" w:firstLine="0"/>
            </w:pPr>
            <w:r w:rsidRPr="008F3F3E">
              <w:rPr>
                <w:rFonts w:ascii="仿宋" w:eastAsia="仿宋" w:hAnsi="仿宋" w:cs="宋体" w:hint="eastAsia"/>
                <w:color w:val="000000"/>
                <w:kern w:val="0"/>
                <w:szCs w:val="21"/>
              </w:rPr>
              <w:t>采标程度</w:t>
            </w:r>
          </w:p>
        </w:tc>
        <w:tc>
          <w:tcPr>
            <w:tcW w:w="999" w:type="dxa"/>
            <w:vAlign w:val="center"/>
          </w:tcPr>
          <w:p w14:paraId="2405845C" w14:textId="77777777" w:rsidR="00B128CE" w:rsidRPr="00C93CD1" w:rsidRDefault="00B128CE" w:rsidP="00380DAD">
            <w:pPr>
              <w:autoSpaceDE w:val="0"/>
              <w:autoSpaceDN w:val="0"/>
              <w:adjustRightInd w:val="0"/>
              <w:snapToGrid w:val="0"/>
              <w:ind w:firstLineChars="0" w:firstLine="0"/>
              <w:jc w:val="center"/>
              <w:rPr>
                <w:rFonts w:ascii="Times New Roman" w:hAnsi="Times New Roman" w:cs="Times New Roman"/>
                <w:kern w:val="0"/>
                <w:sz w:val="24"/>
                <w:szCs w:val="24"/>
              </w:rPr>
            </w:pPr>
            <w:r>
              <w:rPr>
                <w:rFonts w:ascii="宋体" w:hAnsi="宋体" w:cs="宋体"/>
                <w:color w:val="000000"/>
                <w:kern w:val="0"/>
                <w:sz w:val="19"/>
                <w:szCs w:val="19"/>
              </w:rPr>
              <w:t>□</w:t>
            </w:r>
            <w:r w:rsidRPr="00A9510D">
              <w:rPr>
                <w:rFonts w:ascii="Times New Roman" w:hAnsi="Times New Roman" w:cs="Times New Roman"/>
                <w:color w:val="000000"/>
                <w:kern w:val="0"/>
                <w:sz w:val="19"/>
                <w:szCs w:val="19"/>
              </w:rPr>
              <w:t>IDT</w:t>
            </w:r>
          </w:p>
        </w:tc>
        <w:tc>
          <w:tcPr>
            <w:tcW w:w="1079" w:type="dxa"/>
            <w:gridSpan w:val="2"/>
            <w:vAlign w:val="center"/>
          </w:tcPr>
          <w:p w14:paraId="02B395D7" w14:textId="77777777" w:rsidR="00B128CE" w:rsidRPr="00C93CD1" w:rsidRDefault="00B128CE" w:rsidP="00380DAD">
            <w:pPr>
              <w:autoSpaceDE w:val="0"/>
              <w:autoSpaceDN w:val="0"/>
              <w:adjustRightInd w:val="0"/>
              <w:snapToGrid w:val="0"/>
              <w:ind w:firstLineChars="11" w:firstLine="21"/>
              <w:jc w:val="center"/>
              <w:rPr>
                <w:rFonts w:ascii="Times New Roman" w:hAnsi="Times New Roman" w:cs="Times New Roman"/>
                <w:kern w:val="0"/>
                <w:sz w:val="24"/>
                <w:szCs w:val="24"/>
              </w:rPr>
            </w:pPr>
            <w:r>
              <w:rPr>
                <w:rFonts w:ascii="宋体" w:hAnsi="宋体" w:cs="宋体"/>
                <w:color w:val="000000"/>
                <w:kern w:val="0"/>
                <w:sz w:val="19"/>
                <w:szCs w:val="19"/>
              </w:rPr>
              <w:t>□</w:t>
            </w:r>
            <w:r w:rsidRPr="00A9510D">
              <w:rPr>
                <w:rFonts w:ascii="Times New Roman" w:hAnsi="Times New Roman" w:cs="Times New Roman"/>
                <w:color w:val="000000"/>
                <w:kern w:val="0"/>
                <w:sz w:val="19"/>
                <w:szCs w:val="19"/>
              </w:rPr>
              <w:t>MOD</w:t>
            </w:r>
          </w:p>
        </w:tc>
        <w:tc>
          <w:tcPr>
            <w:tcW w:w="1079" w:type="dxa"/>
            <w:vAlign w:val="center"/>
          </w:tcPr>
          <w:p w14:paraId="3E881978" w14:textId="77777777" w:rsidR="00B128CE" w:rsidRPr="00C93CD1" w:rsidRDefault="00B128CE" w:rsidP="00380DAD">
            <w:pPr>
              <w:autoSpaceDE w:val="0"/>
              <w:autoSpaceDN w:val="0"/>
              <w:adjustRightInd w:val="0"/>
              <w:snapToGrid w:val="0"/>
              <w:ind w:firstLineChars="0" w:firstLine="0"/>
              <w:jc w:val="center"/>
              <w:rPr>
                <w:rFonts w:ascii="Times New Roman" w:hAnsi="Times New Roman" w:cs="Times New Roman"/>
                <w:kern w:val="0"/>
                <w:sz w:val="24"/>
                <w:szCs w:val="24"/>
              </w:rPr>
            </w:pPr>
            <w:r>
              <w:rPr>
                <w:rFonts w:ascii="宋体" w:hAnsi="宋体" w:cs="宋体"/>
                <w:color w:val="000000"/>
                <w:kern w:val="0"/>
                <w:sz w:val="19"/>
                <w:szCs w:val="19"/>
              </w:rPr>
              <w:t>□</w:t>
            </w:r>
            <w:r w:rsidRPr="00A9510D">
              <w:rPr>
                <w:rFonts w:ascii="Times New Roman" w:hAnsi="Times New Roman" w:cs="Times New Roman"/>
                <w:color w:val="000000"/>
                <w:kern w:val="0"/>
                <w:sz w:val="19"/>
                <w:szCs w:val="19"/>
              </w:rPr>
              <w:t>NEQ</w:t>
            </w:r>
          </w:p>
        </w:tc>
        <w:tc>
          <w:tcPr>
            <w:tcW w:w="1431" w:type="dxa"/>
            <w:vAlign w:val="center"/>
          </w:tcPr>
          <w:p w14:paraId="0645EB90" w14:textId="77777777" w:rsidR="00B128CE" w:rsidRPr="008F3F3E" w:rsidRDefault="00B128CE" w:rsidP="00380DAD">
            <w:pPr>
              <w:ind w:firstLineChars="0" w:firstLine="0"/>
              <w:rPr>
                <w:rFonts w:ascii="仿宋" w:eastAsia="仿宋" w:hAnsi="仿宋" w:cs="宋体"/>
                <w:color w:val="000000"/>
                <w:kern w:val="0"/>
                <w:szCs w:val="21"/>
              </w:rPr>
            </w:pPr>
            <w:r w:rsidRPr="008F3F3E">
              <w:rPr>
                <w:rFonts w:ascii="仿宋" w:eastAsia="仿宋" w:hAnsi="仿宋" w:cs="宋体" w:hint="eastAsia"/>
                <w:color w:val="000000"/>
                <w:kern w:val="0"/>
                <w:szCs w:val="21"/>
              </w:rPr>
              <w:t>采标编号</w:t>
            </w:r>
          </w:p>
        </w:tc>
        <w:tc>
          <w:tcPr>
            <w:tcW w:w="2280" w:type="dxa"/>
          </w:tcPr>
          <w:p w14:paraId="436AAB0F" w14:textId="77777777" w:rsidR="00B128CE" w:rsidRDefault="00B128CE" w:rsidP="00380DAD">
            <w:pPr>
              <w:ind w:firstLine="315"/>
            </w:pPr>
          </w:p>
        </w:tc>
      </w:tr>
      <w:tr w:rsidR="00B128CE" w14:paraId="64314512" w14:textId="77777777" w:rsidTr="00380DAD">
        <w:tc>
          <w:tcPr>
            <w:tcW w:w="1428" w:type="dxa"/>
            <w:vAlign w:val="center"/>
          </w:tcPr>
          <w:p w14:paraId="7218373E" w14:textId="77777777" w:rsidR="00B128CE" w:rsidRPr="003652A8" w:rsidRDefault="00B128CE" w:rsidP="00380DAD">
            <w:pPr>
              <w:autoSpaceDE w:val="0"/>
              <w:autoSpaceDN w:val="0"/>
              <w:adjustRightInd w:val="0"/>
              <w:snapToGrid w:val="0"/>
              <w:ind w:firstLineChars="0" w:firstLine="0"/>
              <w:rPr>
                <w:rFonts w:ascii="仿宋" w:eastAsia="仿宋" w:hAnsi="仿宋" w:cs="宋体"/>
                <w:color w:val="000000"/>
                <w:kern w:val="0"/>
                <w:szCs w:val="21"/>
              </w:rPr>
            </w:pPr>
            <w:r w:rsidRPr="003652A8">
              <w:rPr>
                <w:rFonts w:ascii="仿宋" w:eastAsia="仿宋" w:hAnsi="仿宋" w:cs="宋体"/>
                <w:color w:val="000000"/>
                <w:kern w:val="0"/>
                <w:szCs w:val="21"/>
              </w:rPr>
              <w:t>国际标准</w:t>
            </w:r>
            <w:r>
              <w:rPr>
                <w:rFonts w:ascii="仿宋" w:eastAsia="仿宋" w:hAnsi="仿宋" w:cs="宋体" w:hint="eastAsia"/>
                <w:color w:val="000000"/>
                <w:kern w:val="0"/>
                <w:szCs w:val="21"/>
              </w:rPr>
              <w:t>/</w:t>
            </w:r>
            <w:r w:rsidRPr="003652A8">
              <w:rPr>
                <w:rFonts w:ascii="仿宋" w:eastAsia="仿宋" w:hAnsi="仿宋" w:cs="宋体"/>
                <w:color w:val="000000"/>
                <w:kern w:val="0"/>
                <w:szCs w:val="21"/>
              </w:rPr>
              <w:t>国外先进标准名称(中文)</w:t>
            </w:r>
          </w:p>
        </w:tc>
        <w:tc>
          <w:tcPr>
            <w:tcW w:w="3157" w:type="dxa"/>
            <w:gridSpan w:val="4"/>
          </w:tcPr>
          <w:p w14:paraId="260C2941" w14:textId="77777777" w:rsidR="00B128CE" w:rsidRDefault="00B128CE" w:rsidP="00380DAD">
            <w:pPr>
              <w:ind w:firstLine="315"/>
            </w:pPr>
            <w:r>
              <w:rPr>
                <w:rFonts w:hint="eastAsia"/>
              </w:rPr>
              <w:t>/</w:t>
            </w:r>
          </w:p>
        </w:tc>
        <w:tc>
          <w:tcPr>
            <w:tcW w:w="1431" w:type="dxa"/>
            <w:vAlign w:val="center"/>
          </w:tcPr>
          <w:p w14:paraId="3B977376" w14:textId="77777777" w:rsidR="00B128CE" w:rsidRPr="008F3F3E" w:rsidRDefault="00B128CE" w:rsidP="00380DAD">
            <w:pPr>
              <w:ind w:firstLineChars="0" w:firstLine="0"/>
              <w:rPr>
                <w:rFonts w:ascii="仿宋" w:eastAsia="仿宋" w:hAnsi="仿宋" w:cs="宋体"/>
                <w:color w:val="000000"/>
                <w:kern w:val="0"/>
                <w:szCs w:val="21"/>
              </w:rPr>
            </w:pPr>
            <w:r>
              <w:rPr>
                <w:rFonts w:ascii="仿宋" w:eastAsia="仿宋" w:hAnsi="仿宋" w:cs="宋体"/>
                <w:color w:val="000000"/>
                <w:kern w:val="0"/>
                <w:szCs w:val="21"/>
              </w:rPr>
              <w:t>国际标准</w:t>
            </w:r>
            <w:r>
              <w:rPr>
                <w:rFonts w:ascii="仿宋" w:eastAsia="仿宋" w:hAnsi="仿宋" w:cs="宋体" w:hint="eastAsia"/>
                <w:color w:val="000000"/>
                <w:kern w:val="0"/>
                <w:szCs w:val="21"/>
              </w:rPr>
              <w:t>/</w:t>
            </w:r>
            <w:r w:rsidRPr="008F3F3E">
              <w:rPr>
                <w:rFonts w:ascii="仿宋" w:eastAsia="仿宋" w:hAnsi="仿宋" w:cs="宋体"/>
                <w:color w:val="000000"/>
                <w:kern w:val="0"/>
                <w:szCs w:val="21"/>
              </w:rPr>
              <w:t>国外先进标准名称(</w:t>
            </w:r>
            <w:r w:rsidRPr="008F3F3E">
              <w:rPr>
                <w:rFonts w:ascii="仿宋" w:eastAsia="仿宋" w:hAnsi="仿宋" w:cs="宋体" w:hint="eastAsia"/>
                <w:color w:val="000000"/>
                <w:kern w:val="0"/>
                <w:szCs w:val="21"/>
              </w:rPr>
              <w:t>英</w:t>
            </w:r>
            <w:r w:rsidRPr="008F3F3E">
              <w:rPr>
                <w:rFonts w:ascii="仿宋" w:eastAsia="仿宋" w:hAnsi="仿宋" w:cs="宋体"/>
                <w:color w:val="000000"/>
                <w:kern w:val="0"/>
                <w:szCs w:val="21"/>
              </w:rPr>
              <w:t>文)</w:t>
            </w:r>
          </w:p>
        </w:tc>
        <w:tc>
          <w:tcPr>
            <w:tcW w:w="2280" w:type="dxa"/>
          </w:tcPr>
          <w:p w14:paraId="3C354F55" w14:textId="77777777" w:rsidR="00B128CE" w:rsidRDefault="00B128CE" w:rsidP="00380DAD">
            <w:pPr>
              <w:ind w:firstLine="315"/>
            </w:pPr>
            <w:r>
              <w:rPr>
                <w:rFonts w:hint="eastAsia"/>
              </w:rPr>
              <w:t>/</w:t>
            </w:r>
          </w:p>
        </w:tc>
      </w:tr>
      <w:tr w:rsidR="00B128CE" w14:paraId="62E7FF9F" w14:textId="77777777" w:rsidTr="00380DAD">
        <w:trPr>
          <w:trHeight w:val="929"/>
        </w:trPr>
        <w:tc>
          <w:tcPr>
            <w:tcW w:w="1428" w:type="dxa"/>
            <w:vAlign w:val="center"/>
          </w:tcPr>
          <w:p w14:paraId="5133B188" w14:textId="77777777" w:rsidR="00B128CE" w:rsidRPr="00A9510D" w:rsidRDefault="00B128CE" w:rsidP="00380DAD">
            <w:pPr>
              <w:autoSpaceDE w:val="0"/>
              <w:autoSpaceDN w:val="0"/>
              <w:adjustRightInd w:val="0"/>
              <w:snapToGrid w:val="0"/>
              <w:ind w:firstLineChars="0" w:firstLine="0"/>
              <w:rPr>
                <w:rFonts w:ascii="仿宋" w:eastAsia="仿宋" w:hAnsi="仿宋" w:cs="宋体"/>
                <w:color w:val="000000"/>
                <w:kern w:val="0"/>
                <w:szCs w:val="21"/>
              </w:rPr>
            </w:pPr>
            <w:r w:rsidRPr="00A9510D">
              <w:rPr>
                <w:rFonts w:ascii="仿宋" w:eastAsia="仿宋" w:hAnsi="仿宋" w:cs="宋体" w:hint="eastAsia"/>
                <w:color w:val="000000"/>
                <w:kern w:val="0"/>
                <w:szCs w:val="21"/>
              </w:rPr>
              <w:t>项目</w:t>
            </w:r>
            <w:r>
              <w:rPr>
                <w:rFonts w:ascii="仿宋" w:eastAsia="仿宋" w:hAnsi="仿宋" w:cs="宋体" w:hint="eastAsia"/>
                <w:color w:val="000000"/>
                <w:kern w:val="0"/>
                <w:szCs w:val="21"/>
              </w:rPr>
              <w:t>申报</w:t>
            </w:r>
            <w:r w:rsidRPr="00A9510D">
              <w:rPr>
                <w:rFonts w:ascii="仿宋" w:eastAsia="仿宋" w:hAnsi="仿宋" w:cs="宋体"/>
                <w:color w:val="000000"/>
                <w:kern w:val="0"/>
                <w:szCs w:val="21"/>
              </w:rPr>
              <w:t>单位</w:t>
            </w:r>
          </w:p>
        </w:tc>
        <w:tc>
          <w:tcPr>
            <w:tcW w:w="6868" w:type="dxa"/>
            <w:gridSpan w:val="6"/>
            <w:vAlign w:val="center"/>
          </w:tcPr>
          <w:p w14:paraId="472EA11F" w14:textId="77777777" w:rsidR="00B128CE" w:rsidRPr="00A9510D" w:rsidRDefault="00B128CE" w:rsidP="00380DAD">
            <w:pPr>
              <w:autoSpaceDE w:val="0"/>
              <w:autoSpaceDN w:val="0"/>
              <w:adjustRightInd w:val="0"/>
              <w:snapToGrid w:val="0"/>
              <w:ind w:firstLineChars="0" w:firstLine="0"/>
              <w:rPr>
                <w:rFonts w:ascii="仿宋" w:eastAsia="仿宋" w:hAnsi="仿宋" w:cs="宋体"/>
                <w:color w:val="000000"/>
                <w:kern w:val="0"/>
                <w:szCs w:val="21"/>
              </w:rPr>
            </w:pPr>
            <w:r w:rsidRPr="00894C72">
              <w:rPr>
                <w:rFonts w:ascii="仿宋" w:eastAsia="仿宋" w:hAnsi="仿宋" w:cs="宋体" w:hint="eastAsia"/>
                <w:color w:val="000000"/>
                <w:kern w:val="0"/>
                <w:szCs w:val="21"/>
              </w:rPr>
              <w:t>广东科鉴检测工程技术有限公司</w:t>
            </w:r>
          </w:p>
        </w:tc>
      </w:tr>
      <w:tr w:rsidR="00B128CE" w14:paraId="09B5B9AE" w14:textId="77777777" w:rsidTr="00380DAD">
        <w:trPr>
          <w:trHeight w:val="352"/>
        </w:trPr>
        <w:tc>
          <w:tcPr>
            <w:tcW w:w="1428" w:type="dxa"/>
            <w:vAlign w:val="center"/>
          </w:tcPr>
          <w:p w14:paraId="79465D09" w14:textId="77777777" w:rsidR="00B128CE" w:rsidRPr="003652A8" w:rsidRDefault="00B128CE" w:rsidP="00380DAD">
            <w:pPr>
              <w:autoSpaceDE w:val="0"/>
              <w:autoSpaceDN w:val="0"/>
              <w:adjustRightInd w:val="0"/>
              <w:snapToGrid w:val="0"/>
              <w:ind w:firstLineChars="0" w:firstLine="0"/>
              <w:rPr>
                <w:rFonts w:ascii="仿宋" w:eastAsia="仿宋" w:hAnsi="仿宋" w:cs="宋体"/>
                <w:color w:val="000000"/>
                <w:kern w:val="0"/>
                <w:szCs w:val="21"/>
              </w:rPr>
            </w:pPr>
            <w:r w:rsidRPr="003652A8">
              <w:rPr>
                <w:rFonts w:ascii="仿宋" w:eastAsia="仿宋" w:hAnsi="仿宋" w:cs="宋体"/>
                <w:color w:val="000000"/>
                <w:kern w:val="0"/>
                <w:szCs w:val="21"/>
              </w:rPr>
              <w:t>目的、意义</w:t>
            </w:r>
            <w:r>
              <w:rPr>
                <w:rFonts w:ascii="仿宋" w:eastAsia="仿宋" w:hAnsi="仿宋" w:cs="宋体" w:hint="eastAsia"/>
                <w:color w:val="000000"/>
                <w:kern w:val="0"/>
                <w:szCs w:val="21"/>
              </w:rPr>
              <w:t>和</w:t>
            </w:r>
            <w:r w:rsidRPr="003652A8">
              <w:rPr>
                <w:rFonts w:ascii="仿宋" w:eastAsia="仿宋" w:hAnsi="仿宋" w:cs="宋体"/>
                <w:color w:val="000000"/>
                <w:kern w:val="0"/>
                <w:szCs w:val="21"/>
              </w:rPr>
              <w:t>必要性</w:t>
            </w:r>
          </w:p>
        </w:tc>
        <w:tc>
          <w:tcPr>
            <w:tcW w:w="6868" w:type="dxa"/>
            <w:gridSpan w:val="6"/>
            <w:vAlign w:val="center"/>
          </w:tcPr>
          <w:p w14:paraId="1B6C2027" w14:textId="77777777" w:rsidR="00B128CE" w:rsidRPr="00527492" w:rsidRDefault="00B128CE" w:rsidP="00380DAD">
            <w:pPr>
              <w:autoSpaceDE w:val="0"/>
              <w:autoSpaceDN w:val="0"/>
              <w:adjustRightInd w:val="0"/>
              <w:snapToGrid w:val="0"/>
              <w:spacing w:line="276" w:lineRule="auto"/>
              <w:ind w:firstLineChars="200" w:firstLine="420"/>
              <w:rPr>
                <w:rFonts w:ascii="仿宋" w:eastAsia="仿宋" w:hAnsi="仿宋" w:cs="宋体"/>
                <w:color w:val="000000"/>
                <w:kern w:val="0"/>
                <w:szCs w:val="21"/>
              </w:rPr>
            </w:pPr>
            <w:r w:rsidRPr="00527492">
              <w:rPr>
                <w:rFonts w:ascii="仿宋" w:eastAsia="仿宋" w:hAnsi="仿宋" w:cs="宋体" w:hint="eastAsia"/>
                <w:color w:val="000000"/>
                <w:kern w:val="0"/>
                <w:szCs w:val="21"/>
              </w:rPr>
              <w:t>近年来，在国家</w:t>
            </w:r>
            <w:r>
              <w:rPr>
                <w:rFonts w:ascii="仿宋" w:eastAsia="仿宋" w:hAnsi="仿宋" w:cs="宋体" w:hint="eastAsia"/>
                <w:color w:val="000000"/>
                <w:kern w:val="0"/>
                <w:szCs w:val="21"/>
              </w:rPr>
              <w:t>科学仪器</w:t>
            </w:r>
            <w:r>
              <w:rPr>
                <w:rFonts w:ascii="仿宋" w:eastAsia="仿宋" w:hAnsi="仿宋" w:cs="宋体"/>
                <w:color w:val="000000"/>
                <w:kern w:val="0"/>
                <w:szCs w:val="21"/>
              </w:rPr>
              <w:t>有关的</w:t>
            </w:r>
            <w:r w:rsidRPr="00527492">
              <w:rPr>
                <w:rFonts w:ascii="仿宋" w:eastAsia="仿宋" w:hAnsi="仿宋" w:cs="宋体" w:hint="eastAsia"/>
                <w:color w:val="000000"/>
                <w:kern w:val="0"/>
                <w:szCs w:val="21"/>
              </w:rPr>
              <w:t>专项</w:t>
            </w:r>
            <w:r>
              <w:rPr>
                <w:rFonts w:ascii="仿宋" w:eastAsia="仿宋" w:hAnsi="仿宋" w:cs="宋体" w:hint="eastAsia"/>
                <w:color w:val="000000"/>
                <w:kern w:val="0"/>
                <w:szCs w:val="21"/>
              </w:rPr>
              <w:t>资金</w:t>
            </w:r>
            <w:r w:rsidRPr="00527492">
              <w:rPr>
                <w:rFonts w:ascii="仿宋" w:eastAsia="仿宋" w:hAnsi="仿宋" w:cs="宋体" w:hint="eastAsia"/>
                <w:color w:val="000000"/>
                <w:kern w:val="0"/>
                <w:szCs w:val="21"/>
              </w:rPr>
              <w:t>大力支持下，快速</w:t>
            </w:r>
            <w:r>
              <w:rPr>
                <w:rFonts w:ascii="仿宋" w:eastAsia="仿宋" w:hAnsi="仿宋" w:cs="宋体" w:hint="eastAsia"/>
                <w:color w:val="000000"/>
                <w:kern w:val="0"/>
                <w:szCs w:val="21"/>
              </w:rPr>
              <w:t>地</w:t>
            </w:r>
            <w:r w:rsidRPr="00527492">
              <w:rPr>
                <w:rFonts w:ascii="仿宋" w:eastAsia="仿宋" w:hAnsi="仿宋" w:cs="宋体" w:hint="eastAsia"/>
                <w:color w:val="000000"/>
                <w:kern w:val="0"/>
                <w:szCs w:val="21"/>
              </w:rPr>
              <w:t>推动了我国自</w:t>
            </w:r>
            <w:proofErr w:type="gramStart"/>
            <w:r w:rsidRPr="00527492">
              <w:rPr>
                <w:rFonts w:ascii="仿宋" w:eastAsia="仿宋" w:hAnsi="仿宋" w:cs="宋体" w:hint="eastAsia"/>
                <w:color w:val="000000"/>
                <w:kern w:val="0"/>
                <w:szCs w:val="21"/>
              </w:rPr>
              <w:t>研</w:t>
            </w:r>
            <w:proofErr w:type="gramEnd"/>
            <w:r w:rsidRPr="00527492">
              <w:rPr>
                <w:rFonts w:ascii="仿宋" w:eastAsia="仿宋" w:hAnsi="仿宋" w:cs="宋体" w:hint="eastAsia"/>
                <w:color w:val="000000"/>
                <w:kern w:val="0"/>
                <w:szCs w:val="21"/>
              </w:rPr>
              <w:t>科学仪器设备的研制进程，部分国产科学仪器设备实现了从无到有，功能性能指标甚至达到国际领先水平</w:t>
            </w:r>
            <w:r>
              <w:rPr>
                <w:rFonts w:ascii="仿宋" w:eastAsia="仿宋" w:hAnsi="仿宋" w:cs="宋体" w:hint="eastAsia"/>
                <w:color w:val="000000"/>
                <w:kern w:val="0"/>
                <w:szCs w:val="21"/>
              </w:rPr>
              <w:t>。</w:t>
            </w:r>
            <w:r w:rsidRPr="00527492">
              <w:rPr>
                <w:rFonts w:ascii="仿宋" w:eastAsia="仿宋" w:hAnsi="仿宋" w:cs="宋体" w:hint="eastAsia"/>
                <w:color w:val="000000"/>
                <w:kern w:val="0"/>
                <w:szCs w:val="21"/>
              </w:rPr>
              <w:t>但是</w:t>
            </w:r>
            <w:r>
              <w:rPr>
                <w:rFonts w:ascii="仿宋" w:eastAsia="仿宋" w:hAnsi="仿宋" w:cs="宋体" w:hint="eastAsia"/>
                <w:color w:val="000000"/>
                <w:kern w:val="0"/>
                <w:szCs w:val="21"/>
              </w:rPr>
              <w:t>，</w:t>
            </w:r>
            <w:r w:rsidRPr="00527492">
              <w:rPr>
                <w:rFonts w:ascii="仿宋" w:eastAsia="仿宋" w:hAnsi="仿宋" w:cs="宋体" w:hint="eastAsia"/>
                <w:color w:val="000000"/>
                <w:kern w:val="0"/>
                <w:szCs w:val="21"/>
              </w:rPr>
              <w:t>国产科学仪器设备</w:t>
            </w:r>
            <w:r>
              <w:rPr>
                <w:rFonts w:ascii="仿宋" w:eastAsia="仿宋" w:hAnsi="仿宋" w:cs="宋体" w:hint="eastAsia"/>
                <w:color w:val="000000"/>
                <w:kern w:val="0"/>
                <w:szCs w:val="21"/>
              </w:rPr>
              <w:t>使用单位反映的共同问题是</w:t>
            </w:r>
            <w:r w:rsidRPr="00527492">
              <w:rPr>
                <w:rFonts w:ascii="仿宋" w:eastAsia="仿宋" w:hAnsi="仿宋" w:cs="宋体" w:hint="eastAsia"/>
                <w:color w:val="000000"/>
                <w:kern w:val="0"/>
                <w:szCs w:val="21"/>
              </w:rPr>
              <w:t>国产科学仪器设备</w:t>
            </w:r>
            <w:r>
              <w:rPr>
                <w:rFonts w:ascii="仿宋" w:eastAsia="仿宋" w:hAnsi="仿宋" w:cs="宋体" w:hint="eastAsia"/>
                <w:color w:val="000000"/>
                <w:kern w:val="0"/>
                <w:szCs w:val="21"/>
              </w:rPr>
              <w:t>可靠性不好。问题的重要</w:t>
            </w:r>
            <w:r w:rsidRPr="00527492">
              <w:rPr>
                <w:rFonts w:ascii="仿宋" w:eastAsia="仿宋" w:hAnsi="仿宋" w:cs="宋体" w:hint="eastAsia"/>
                <w:color w:val="000000"/>
                <w:kern w:val="0"/>
                <w:szCs w:val="21"/>
              </w:rPr>
              <w:t>原因之一是科学仪器设备在出售前未有效评估设备的可靠性水平。</w:t>
            </w:r>
          </w:p>
          <w:p w14:paraId="1E1A31A4" w14:textId="77777777" w:rsidR="00B128CE" w:rsidRPr="00527492" w:rsidRDefault="00B128CE" w:rsidP="00380DAD">
            <w:pPr>
              <w:autoSpaceDE w:val="0"/>
              <w:autoSpaceDN w:val="0"/>
              <w:adjustRightInd w:val="0"/>
              <w:snapToGrid w:val="0"/>
              <w:spacing w:line="276" w:lineRule="auto"/>
              <w:ind w:firstLineChars="200" w:firstLine="420"/>
              <w:rPr>
                <w:rFonts w:ascii="仿宋" w:eastAsia="仿宋" w:hAnsi="仿宋" w:cs="宋体"/>
                <w:color w:val="000000"/>
                <w:kern w:val="0"/>
                <w:szCs w:val="21"/>
              </w:rPr>
            </w:pPr>
            <w:r w:rsidRPr="00527492">
              <w:rPr>
                <w:rFonts w:ascii="仿宋" w:eastAsia="仿宋" w:hAnsi="仿宋" w:cs="宋体" w:hint="eastAsia"/>
                <w:color w:val="000000"/>
                <w:kern w:val="0"/>
                <w:szCs w:val="21"/>
              </w:rPr>
              <w:t>电气系统作为科学仪器设备的核心部件，需要开展比整机更长时间的可靠性指标验证。传统的技术手段所需时间长、经济代价大、可操作性不高，定量加速试验方法可以大幅缩减试验时间，解决高可靠和长寿命的评价问题。</w:t>
            </w:r>
          </w:p>
          <w:p w14:paraId="6DEF2044" w14:textId="77777777" w:rsidR="00B128CE" w:rsidRPr="003652A8" w:rsidRDefault="00B128CE" w:rsidP="00380DAD">
            <w:pPr>
              <w:autoSpaceDE w:val="0"/>
              <w:autoSpaceDN w:val="0"/>
              <w:adjustRightInd w:val="0"/>
              <w:snapToGrid w:val="0"/>
              <w:spacing w:line="276" w:lineRule="auto"/>
              <w:ind w:firstLineChars="200" w:firstLine="420"/>
              <w:rPr>
                <w:i/>
              </w:rPr>
            </w:pPr>
            <w:r w:rsidRPr="00527492">
              <w:rPr>
                <w:rFonts w:ascii="仿宋" w:eastAsia="仿宋" w:hAnsi="仿宋" w:cs="宋体" w:hint="eastAsia"/>
                <w:color w:val="000000"/>
                <w:kern w:val="0"/>
                <w:szCs w:val="21"/>
              </w:rPr>
              <w:t>本标准</w:t>
            </w:r>
            <w:r>
              <w:rPr>
                <w:rFonts w:ascii="仿宋" w:eastAsia="仿宋" w:hAnsi="仿宋" w:cs="宋体" w:hint="eastAsia"/>
                <w:color w:val="000000"/>
                <w:kern w:val="0"/>
                <w:szCs w:val="21"/>
              </w:rPr>
              <w:t>拟基于新的可靠性试验技术，</w:t>
            </w:r>
            <w:r w:rsidRPr="00527492">
              <w:rPr>
                <w:rFonts w:ascii="仿宋" w:eastAsia="仿宋" w:hAnsi="仿宋" w:cs="宋体" w:hint="eastAsia"/>
                <w:color w:val="000000"/>
                <w:kern w:val="0"/>
                <w:szCs w:val="21"/>
              </w:rPr>
              <w:t>给出科学仪器设备电气系统开展定量加速试验的通用要求和加速试验模型，</w:t>
            </w:r>
            <w:r>
              <w:rPr>
                <w:rFonts w:ascii="仿宋" w:eastAsia="仿宋" w:hAnsi="仿宋" w:cs="宋体" w:hint="eastAsia"/>
                <w:color w:val="000000"/>
                <w:kern w:val="0"/>
                <w:szCs w:val="21"/>
              </w:rPr>
              <w:t>规范</w:t>
            </w:r>
            <w:r w:rsidRPr="00527492">
              <w:rPr>
                <w:rFonts w:ascii="仿宋" w:eastAsia="仿宋" w:hAnsi="仿宋" w:cs="宋体" w:hint="eastAsia"/>
                <w:color w:val="000000"/>
                <w:kern w:val="0"/>
                <w:szCs w:val="21"/>
              </w:rPr>
              <w:t>高温加速老化试验方法、可靠性指标快速验证方法和寿命指标快速验证方法，可为科学仪器设备电气系统定量加速试验提供参考</w:t>
            </w:r>
            <w:r>
              <w:rPr>
                <w:rFonts w:ascii="仿宋" w:eastAsia="仿宋" w:hAnsi="仿宋" w:cs="宋体" w:hint="eastAsia"/>
                <w:color w:val="000000"/>
                <w:kern w:val="0"/>
                <w:szCs w:val="21"/>
              </w:rPr>
              <w:t>标准</w:t>
            </w:r>
            <w:r w:rsidRPr="00527492">
              <w:rPr>
                <w:rFonts w:ascii="仿宋" w:eastAsia="仿宋" w:hAnsi="仿宋" w:cs="宋体" w:hint="eastAsia"/>
                <w:color w:val="000000"/>
                <w:kern w:val="0"/>
                <w:szCs w:val="21"/>
              </w:rPr>
              <w:t>。该标准的制定与实施，将为国产科学仪器设备电气系统可靠性验证提供重要手段，将帮助研发单位缩短试验和研制周期。</w:t>
            </w:r>
          </w:p>
        </w:tc>
      </w:tr>
      <w:tr w:rsidR="00B128CE" w14:paraId="736B596E" w14:textId="77777777" w:rsidTr="00380DAD">
        <w:trPr>
          <w:trHeight w:val="1392"/>
        </w:trPr>
        <w:tc>
          <w:tcPr>
            <w:tcW w:w="1428" w:type="dxa"/>
            <w:vAlign w:val="center"/>
          </w:tcPr>
          <w:p w14:paraId="1BA10E1F" w14:textId="77777777" w:rsidR="00B128CE" w:rsidRPr="003652A8" w:rsidRDefault="00B128CE" w:rsidP="00380DAD">
            <w:pPr>
              <w:autoSpaceDE w:val="0"/>
              <w:autoSpaceDN w:val="0"/>
              <w:adjustRightInd w:val="0"/>
              <w:snapToGrid w:val="0"/>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反馈意见</w:t>
            </w:r>
          </w:p>
        </w:tc>
        <w:tc>
          <w:tcPr>
            <w:tcW w:w="6868" w:type="dxa"/>
            <w:gridSpan w:val="6"/>
            <w:vAlign w:val="center"/>
          </w:tcPr>
          <w:p w14:paraId="0CA780CC" w14:textId="77777777" w:rsidR="00B128CE" w:rsidRDefault="00B128CE" w:rsidP="00380DAD">
            <w:pPr>
              <w:autoSpaceDE w:val="0"/>
              <w:autoSpaceDN w:val="0"/>
              <w:adjustRightInd w:val="0"/>
              <w:snapToGrid w:val="0"/>
              <w:ind w:firstLineChars="200" w:firstLine="420"/>
              <w:rPr>
                <w:rFonts w:ascii="Times New Roman" w:eastAsia="仿宋" w:hAnsi="Times New Roman" w:cs="Times New Roman"/>
                <w:color w:val="000000"/>
                <w:kern w:val="0"/>
                <w:szCs w:val="21"/>
              </w:rPr>
            </w:pPr>
          </w:p>
          <w:p w14:paraId="1104DB2B" w14:textId="77777777" w:rsidR="00B128CE" w:rsidRDefault="00B128CE" w:rsidP="00380DAD">
            <w:pPr>
              <w:autoSpaceDE w:val="0"/>
              <w:autoSpaceDN w:val="0"/>
              <w:adjustRightInd w:val="0"/>
              <w:snapToGrid w:val="0"/>
              <w:ind w:firstLineChars="200" w:firstLine="420"/>
              <w:rPr>
                <w:rFonts w:ascii="Times New Roman" w:eastAsia="仿宋" w:hAnsi="Times New Roman" w:cs="Times New Roman"/>
                <w:color w:val="000000"/>
                <w:kern w:val="0"/>
                <w:szCs w:val="21"/>
              </w:rPr>
            </w:pPr>
          </w:p>
          <w:p w14:paraId="0258B7EC" w14:textId="77777777" w:rsidR="00B128CE" w:rsidRDefault="00B128CE" w:rsidP="00380DAD">
            <w:pPr>
              <w:autoSpaceDE w:val="0"/>
              <w:autoSpaceDN w:val="0"/>
              <w:adjustRightInd w:val="0"/>
              <w:snapToGrid w:val="0"/>
              <w:ind w:firstLineChars="200" w:firstLine="420"/>
            </w:pPr>
          </w:p>
          <w:p w14:paraId="20948E29" w14:textId="77777777" w:rsidR="00B128CE" w:rsidRDefault="00B128CE" w:rsidP="00380DAD">
            <w:pPr>
              <w:autoSpaceDE w:val="0"/>
              <w:autoSpaceDN w:val="0"/>
              <w:adjustRightInd w:val="0"/>
              <w:snapToGrid w:val="0"/>
              <w:ind w:firstLineChars="200" w:firstLine="420"/>
            </w:pPr>
          </w:p>
          <w:p w14:paraId="7E1E81ED" w14:textId="77777777" w:rsidR="00B128CE" w:rsidRDefault="00B128CE" w:rsidP="00380DAD">
            <w:pPr>
              <w:autoSpaceDE w:val="0"/>
              <w:autoSpaceDN w:val="0"/>
              <w:adjustRightInd w:val="0"/>
              <w:snapToGrid w:val="0"/>
              <w:ind w:firstLineChars="200" w:firstLine="420"/>
            </w:pPr>
          </w:p>
        </w:tc>
      </w:tr>
      <w:tr w:rsidR="00B128CE" w14:paraId="6C089961" w14:textId="77777777" w:rsidTr="00380DAD">
        <w:trPr>
          <w:trHeight w:val="2551"/>
        </w:trPr>
        <w:tc>
          <w:tcPr>
            <w:tcW w:w="1428" w:type="dxa"/>
            <w:vAlign w:val="center"/>
          </w:tcPr>
          <w:p w14:paraId="7852C65F" w14:textId="77777777" w:rsidR="00B128CE" w:rsidRPr="003652A8" w:rsidRDefault="00B128CE" w:rsidP="00380DAD">
            <w:pPr>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lastRenderedPageBreak/>
              <w:t>反馈意见</w:t>
            </w:r>
            <w:r w:rsidRPr="003652A8">
              <w:rPr>
                <w:rFonts w:ascii="仿宋" w:eastAsia="仿宋" w:hAnsi="仿宋" w:cs="宋体"/>
                <w:color w:val="000000"/>
                <w:kern w:val="0"/>
                <w:szCs w:val="21"/>
              </w:rPr>
              <w:t>单位</w:t>
            </w:r>
          </w:p>
        </w:tc>
        <w:tc>
          <w:tcPr>
            <w:tcW w:w="6868" w:type="dxa"/>
            <w:gridSpan w:val="6"/>
            <w:vAlign w:val="center"/>
          </w:tcPr>
          <w:p w14:paraId="1A911CA1" w14:textId="77777777" w:rsidR="00B128CE" w:rsidRDefault="00B128CE" w:rsidP="00380DAD">
            <w:pPr>
              <w:ind w:firstLine="240"/>
              <w:rPr>
                <w:rFonts w:ascii="宋体" w:hAnsi="宋体" w:cs="宋体"/>
                <w:i/>
                <w:color w:val="000000"/>
                <w:kern w:val="0"/>
                <w:sz w:val="16"/>
                <w:szCs w:val="16"/>
              </w:rPr>
            </w:pPr>
          </w:p>
          <w:p w14:paraId="4C04188A" w14:textId="77777777" w:rsidR="00B128CE" w:rsidRPr="003652A8" w:rsidRDefault="00B128CE" w:rsidP="00380DAD">
            <w:pPr>
              <w:ind w:firstLine="240"/>
              <w:rPr>
                <w:rFonts w:ascii="宋体" w:hAnsi="宋体" w:cs="宋体"/>
                <w:i/>
                <w:color w:val="000000"/>
                <w:kern w:val="0"/>
                <w:sz w:val="16"/>
                <w:szCs w:val="16"/>
              </w:rPr>
            </w:pPr>
            <w:r w:rsidRPr="003652A8">
              <w:rPr>
                <w:rFonts w:ascii="宋体" w:hAnsi="宋体" w:cs="宋体"/>
                <w:i/>
                <w:color w:val="000000"/>
                <w:kern w:val="0"/>
                <w:sz w:val="16"/>
                <w:szCs w:val="16"/>
              </w:rPr>
              <w:t>（</w:t>
            </w:r>
            <w:r w:rsidRPr="003652A8">
              <w:rPr>
                <w:rFonts w:ascii="宋体" w:hAnsi="宋体" w:cs="宋体" w:hint="eastAsia"/>
                <w:i/>
                <w:color w:val="000000"/>
                <w:kern w:val="0"/>
                <w:sz w:val="16"/>
                <w:szCs w:val="16"/>
              </w:rPr>
              <w:t>负责人</w:t>
            </w:r>
            <w:r w:rsidRPr="003652A8">
              <w:rPr>
                <w:rFonts w:ascii="宋体" w:hAnsi="宋体" w:cs="宋体"/>
                <w:i/>
                <w:color w:val="000000"/>
                <w:kern w:val="0"/>
                <w:sz w:val="16"/>
                <w:szCs w:val="16"/>
              </w:rPr>
              <w:t>签字、盖公章）</w:t>
            </w:r>
          </w:p>
          <w:p w14:paraId="542E4DFC" w14:textId="77777777" w:rsidR="00B128CE" w:rsidRDefault="00B128CE" w:rsidP="00380DAD">
            <w:pPr>
              <w:autoSpaceDE w:val="0"/>
              <w:autoSpaceDN w:val="0"/>
              <w:adjustRightInd w:val="0"/>
              <w:snapToGrid w:val="0"/>
              <w:ind w:firstLineChars="300" w:firstLine="630"/>
              <w:rPr>
                <w:rFonts w:ascii="仿宋" w:eastAsia="仿宋" w:hAnsi="仿宋" w:cs="宋体"/>
                <w:color w:val="000000"/>
                <w:kern w:val="0"/>
                <w:szCs w:val="21"/>
              </w:rPr>
            </w:pPr>
          </w:p>
          <w:p w14:paraId="0F728CF3" w14:textId="77777777" w:rsidR="00B128CE" w:rsidRDefault="00B128CE" w:rsidP="00380DAD">
            <w:pPr>
              <w:autoSpaceDE w:val="0"/>
              <w:autoSpaceDN w:val="0"/>
              <w:adjustRightInd w:val="0"/>
              <w:snapToGrid w:val="0"/>
              <w:ind w:firstLineChars="300" w:firstLine="630"/>
              <w:rPr>
                <w:rFonts w:ascii="仿宋" w:eastAsia="仿宋" w:hAnsi="仿宋" w:cs="宋体"/>
                <w:color w:val="000000"/>
                <w:kern w:val="0"/>
                <w:szCs w:val="21"/>
              </w:rPr>
            </w:pPr>
          </w:p>
          <w:p w14:paraId="3895F5EF" w14:textId="77777777" w:rsidR="00B128CE" w:rsidRPr="00CA612A" w:rsidRDefault="00B128CE" w:rsidP="00380DAD">
            <w:pPr>
              <w:autoSpaceDE w:val="0"/>
              <w:autoSpaceDN w:val="0"/>
              <w:adjustRightInd w:val="0"/>
              <w:snapToGrid w:val="0"/>
              <w:ind w:firstLineChars="2150" w:firstLine="4515"/>
              <w:rPr>
                <w:rFonts w:ascii="Times New Roman" w:eastAsia="仿宋" w:hAnsi="Times New Roman" w:cs="Times New Roman"/>
                <w:color w:val="000000"/>
                <w:kern w:val="0"/>
                <w:szCs w:val="21"/>
              </w:rPr>
            </w:pPr>
            <w:r w:rsidRPr="003652A8">
              <w:rPr>
                <w:rFonts w:ascii="仿宋" w:eastAsia="仿宋" w:hAnsi="仿宋" w:cs="宋体" w:hint="eastAsia"/>
                <w:color w:val="000000"/>
                <w:kern w:val="0"/>
                <w:szCs w:val="21"/>
              </w:rPr>
              <w:t xml:space="preserve">年 </w:t>
            </w:r>
            <w:r>
              <w:rPr>
                <w:rFonts w:ascii="仿宋" w:eastAsia="仿宋" w:hAnsi="仿宋" w:cs="宋体" w:hint="eastAsia"/>
                <w:color w:val="000000"/>
                <w:kern w:val="0"/>
                <w:szCs w:val="21"/>
              </w:rPr>
              <w:t xml:space="preserve"> </w:t>
            </w:r>
            <w:r w:rsidRPr="003652A8">
              <w:rPr>
                <w:rFonts w:ascii="仿宋" w:eastAsia="仿宋" w:hAnsi="仿宋" w:cs="宋体" w:hint="eastAsia"/>
                <w:color w:val="000000"/>
                <w:kern w:val="0"/>
                <w:szCs w:val="21"/>
              </w:rPr>
              <w:t xml:space="preserve"> 月 </w:t>
            </w:r>
            <w:r>
              <w:rPr>
                <w:rFonts w:ascii="仿宋" w:eastAsia="仿宋" w:hAnsi="仿宋" w:cs="宋体" w:hint="eastAsia"/>
                <w:color w:val="000000"/>
                <w:kern w:val="0"/>
                <w:szCs w:val="21"/>
              </w:rPr>
              <w:t xml:space="preserve"> </w:t>
            </w:r>
            <w:r w:rsidRPr="003652A8">
              <w:rPr>
                <w:rFonts w:ascii="仿宋" w:eastAsia="仿宋" w:hAnsi="仿宋" w:cs="宋体" w:hint="eastAsia"/>
                <w:color w:val="000000"/>
                <w:kern w:val="0"/>
                <w:szCs w:val="21"/>
              </w:rPr>
              <w:t xml:space="preserve"> 日</w:t>
            </w:r>
          </w:p>
        </w:tc>
      </w:tr>
    </w:tbl>
    <w:p w14:paraId="20F109FD" w14:textId="77777777" w:rsidR="00B128CE" w:rsidRPr="00BC74D9" w:rsidRDefault="00B128CE" w:rsidP="00B128CE">
      <w:pPr>
        <w:ind w:firstLineChars="0" w:firstLine="0"/>
        <w:rPr>
          <w:i/>
        </w:rPr>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4" w:history="1">
        <w:r w:rsidRPr="005172F4">
          <w:rPr>
            <w:rFonts w:hint="eastAsia"/>
            <w:i/>
          </w:rPr>
          <w:t>scis@cis.org.cn</w:t>
        </w:r>
      </w:hyperlink>
      <w:r w:rsidRPr="005172F4">
        <w:rPr>
          <w:rFonts w:ascii="仿宋" w:eastAsia="仿宋" w:hAnsi="仿宋"/>
          <w:i/>
        </w:rPr>
        <w:t xml:space="preserve">, </w:t>
      </w:r>
      <w:hyperlink r:id="rId5" w:history="1">
        <w:r w:rsidRPr="00BC74D9">
          <w:rPr>
            <w:i/>
          </w:rPr>
          <w:t>quanhong</w:t>
        </w:r>
        <w:r w:rsidRPr="00BC74D9">
          <w:rPr>
            <w:rFonts w:hint="eastAsia"/>
            <w:i/>
          </w:rPr>
          <w:t>@cis.org.cn</w:t>
        </w:r>
      </w:hyperlink>
    </w:p>
    <w:p w14:paraId="5A18EA2D" w14:textId="77777777" w:rsidR="00B128CE" w:rsidRPr="005D77DA" w:rsidRDefault="00B128CE" w:rsidP="00B128CE">
      <w:pPr>
        <w:ind w:firstLine="315"/>
        <w:rPr>
          <w:rFonts w:ascii="仿宋" w:eastAsia="仿宋" w:hAnsi="仿宋"/>
        </w:rPr>
      </w:pPr>
    </w:p>
    <w:p w14:paraId="08DCB431" w14:textId="77777777" w:rsidR="00B128CE" w:rsidRDefault="00B128CE" w:rsidP="00B128CE">
      <w:pPr>
        <w:ind w:firstLine="450"/>
        <w:jc w:val="center"/>
        <w:rPr>
          <w:rFonts w:ascii="宋体" w:hAnsi="宋体" w:cs="宋体"/>
          <w:b/>
          <w:color w:val="000000"/>
          <w:kern w:val="0"/>
          <w:sz w:val="30"/>
          <w:szCs w:val="30"/>
        </w:rPr>
      </w:pPr>
    </w:p>
    <w:p w14:paraId="15F9683C" w14:textId="77777777" w:rsidR="00B128CE" w:rsidRDefault="00B128CE" w:rsidP="00B128CE">
      <w:pPr>
        <w:ind w:firstLine="450"/>
        <w:jc w:val="center"/>
        <w:rPr>
          <w:rFonts w:ascii="宋体" w:hAnsi="宋体" w:cs="宋体"/>
          <w:b/>
          <w:color w:val="000000"/>
          <w:kern w:val="0"/>
          <w:sz w:val="30"/>
          <w:szCs w:val="30"/>
        </w:rPr>
      </w:pPr>
    </w:p>
    <w:p w14:paraId="1C2094A0" w14:textId="77777777" w:rsidR="00B128CE" w:rsidRDefault="00B128CE" w:rsidP="00B128CE">
      <w:pPr>
        <w:ind w:firstLine="450"/>
        <w:jc w:val="center"/>
        <w:rPr>
          <w:rFonts w:ascii="宋体" w:hAnsi="宋体" w:cs="宋体"/>
          <w:b/>
          <w:color w:val="000000"/>
          <w:kern w:val="0"/>
          <w:sz w:val="30"/>
          <w:szCs w:val="30"/>
        </w:rPr>
      </w:pPr>
    </w:p>
    <w:p w14:paraId="28F274E6" w14:textId="77777777" w:rsidR="00B128CE" w:rsidRDefault="00B128CE" w:rsidP="00B128CE">
      <w:pPr>
        <w:ind w:firstLine="450"/>
        <w:jc w:val="center"/>
        <w:rPr>
          <w:rFonts w:ascii="宋体" w:hAnsi="宋体" w:cs="宋体"/>
          <w:b/>
          <w:color w:val="000000"/>
          <w:kern w:val="0"/>
          <w:sz w:val="30"/>
          <w:szCs w:val="30"/>
        </w:rPr>
      </w:pPr>
    </w:p>
    <w:p w14:paraId="787B6CEC" w14:textId="77777777" w:rsidR="00B128CE" w:rsidRDefault="00B128CE" w:rsidP="00B128CE">
      <w:pPr>
        <w:ind w:firstLine="450"/>
        <w:jc w:val="center"/>
        <w:rPr>
          <w:rFonts w:ascii="宋体" w:hAnsi="宋体" w:cs="宋体"/>
          <w:b/>
          <w:color w:val="000000"/>
          <w:kern w:val="0"/>
          <w:sz w:val="30"/>
          <w:szCs w:val="30"/>
        </w:rPr>
      </w:pPr>
    </w:p>
    <w:p w14:paraId="320EA3FA" w14:textId="77777777" w:rsidR="00B128CE" w:rsidRDefault="00B128CE" w:rsidP="00B128CE">
      <w:pPr>
        <w:ind w:firstLine="450"/>
        <w:jc w:val="center"/>
        <w:rPr>
          <w:rFonts w:ascii="宋体" w:hAnsi="宋体" w:cs="宋体"/>
          <w:b/>
          <w:color w:val="000000"/>
          <w:kern w:val="0"/>
          <w:sz w:val="30"/>
          <w:szCs w:val="30"/>
        </w:rPr>
      </w:pPr>
    </w:p>
    <w:p w14:paraId="76B58C9A" w14:textId="77777777" w:rsidR="00B128CE" w:rsidRDefault="00B128CE" w:rsidP="00B128CE">
      <w:pPr>
        <w:ind w:firstLine="450"/>
        <w:jc w:val="center"/>
        <w:rPr>
          <w:rFonts w:ascii="宋体" w:hAnsi="宋体" w:cs="宋体"/>
          <w:b/>
          <w:color w:val="000000"/>
          <w:kern w:val="0"/>
          <w:sz w:val="30"/>
          <w:szCs w:val="30"/>
        </w:rPr>
      </w:pPr>
    </w:p>
    <w:p w14:paraId="2DDFE788" w14:textId="77777777" w:rsidR="00B128CE" w:rsidRDefault="00B128CE" w:rsidP="00B128CE">
      <w:pPr>
        <w:ind w:firstLine="450"/>
        <w:jc w:val="center"/>
        <w:rPr>
          <w:rFonts w:ascii="宋体" w:hAnsi="宋体" w:cs="宋体"/>
          <w:b/>
          <w:color w:val="000000"/>
          <w:kern w:val="0"/>
          <w:sz w:val="30"/>
          <w:szCs w:val="30"/>
        </w:rPr>
      </w:pPr>
    </w:p>
    <w:p w14:paraId="01C2225A" w14:textId="77777777" w:rsidR="00B128CE" w:rsidRDefault="00B128CE" w:rsidP="00B128CE">
      <w:pPr>
        <w:ind w:firstLine="450"/>
        <w:jc w:val="center"/>
        <w:rPr>
          <w:rFonts w:ascii="宋体" w:hAnsi="宋体" w:cs="宋体"/>
          <w:b/>
          <w:color w:val="000000"/>
          <w:kern w:val="0"/>
          <w:sz w:val="30"/>
          <w:szCs w:val="30"/>
        </w:rPr>
      </w:pPr>
    </w:p>
    <w:p w14:paraId="0FAC9749" w14:textId="77777777" w:rsidR="00B128CE" w:rsidRDefault="00B128CE" w:rsidP="00B128CE">
      <w:pPr>
        <w:ind w:firstLine="450"/>
        <w:jc w:val="center"/>
        <w:rPr>
          <w:rFonts w:ascii="宋体" w:hAnsi="宋体" w:cs="宋体"/>
          <w:b/>
          <w:color w:val="000000"/>
          <w:kern w:val="0"/>
          <w:sz w:val="30"/>
          <w:szCs w:val="30"/>
        </w:rPr>
      </w:pPr>
    </w:p>
    <w:p w14:paraId="6B349506" w14:textId="77777777" w:rsidR="00B128CE" w:rsidRDefault="00B128CE" w:rsidP="00B128CE">
      <w:pPr>
        <w:ind w:firstLine="450"/>
        <w:jc w:val="center"/>
        <w:rPr>
          <w:rFonts w:ascii="宋体" w:hAnsi="宋体" w:cs="宋体"/>
          <w:b/>
          <w:color w:val="000000"/>
          <w:kern w:val="0"/>
          <w:sz w:val="30"/>
          <w:szCs w:val="30"/>
        </w:rPr>
      </w:pPr>
    </w:p>
    <w:p w14:paraId="5B45FF4A" w14:textId="77777777" w:rsidR="00B128CE" w:rsidRDefault="00B128CE" w:rsidP="00B128CE">
      <w:pPr>
        <w:ind w:firstLine="450"/>
        <w:jc w:val="center"/>
        <w:rPr>
          <w:rFonts w:ascii="宋体" w:hAnsi="宋体" w:cs="宋体"/>
          <w:b/>
          <w:color w:val="000000"/>
          <w:kern w:val="0"/>
          <w:sz w:val="30"/>
          <w:szCs w:val="30"/>
        </w:rPr>
      </w:pPr>
    </w:p>
    <w:p w14:paraId="275F9A51" w14:textId="77777777" w:rsidR="00B128CE" w:rsidRDefault="00B128CE" w:rsidP="00B128CE">
      <w:pPr>
        <w:ind w:firstLine="450"/>
        <w:jc w:val="center"/>
        <w:rPr>
          <w:rFonts w:ascii="宋体" w:hAnsi="宋体" w:cs="宋体"/>
          <w:b/>
          <w:color w:val="000000"/>
          <w:kern w:val="0"/>
          <w:sz w:val="30"/>
          <w:szCs w:val="30"/>
        </w:rPr>
      </w:pPr>
    </w:p>
    <w:p w14:paraId="19AFE680" w14:textId="77777777" w:rsidR="00B128CE" w:rsidRDefault="00B128CE" w:rsidP="00B128CE">
      <w:pPr>
        <w:ind w:firstLine="450"/>
        <w:jc w:val="center"/>
        <w:rPr>
          <w:rFonts w:ascii="宋体" w:hAnsi="宋体" w:cs="宋体"/>
          <w:b/>
          <w:color w:val="000000"/>
          <w:kern w:val="0"/>
          <w:sz w:val="30"/>
          <w:szCs w:val="30"/>
        </w:rPr>
      </w:pPr>
    </w:p>
    <w:p w14:paraId="0C2A8482" w14:textId="77777777" w:rsidR="00B128CE" w:rsidRDefault="00B128CE" w:rsidP="00B128CE">
      <w:pPr>
        <w:ind w:firstLine="450"/>
        <w:jc w:val="center"/>
        <w:rPr>
          <w:rFonts w:ascii="宋体" w:hAnsi="宋体" w:cs="宋体"/>
          <w:b/>
          <w:color w:val="000000"/>
          <w:kern w:val="0"/>
          <w:sz w:val="30"/>
          <w:szCs w:val="30"/>
        </w:rPr>
      </w:pPr>
    </w:p>
    <w:p w14:paraId="562A380E" w14:textId="77777777" w:rsidR="00B128CE" w:rsidRDefault="00B128CE" w:rsidP="00B128CE">
      <w:pPr>
        <w:ind w:firstLine="450"/>
        <w:jc w:val="center"/>
        <w:rPr>
          <w:rFonts w:ascii="宋体" w:hAnsi="宋体" w:cs="宋体" w:hint="eastAsia"/>
          <w:b/>
          <w:color w:val="000000"/>
          <w:kern w:val="0"/>
          <w:sz w:val="30"/>
          <w:szCs w:val="30"/>
        </w:rPr>
      </w:pPr>
    </w:p>
    <w:p w14:paraId="2CB56035" w14:textId="77777777" w:rsidR="00B128CE" w:rsidRPr="005172F4" w:rsidRDefault="00B128CE" w:rsidP="00B128CE">
      <w:pPr>
        <w:ind w:firstLine="450"/>
        <w:jc w:val="center"/>
        <w:rPr>
          <w:rFonts w:ascii="宋体" w:hAnsi="宋体" w:cs="宋体"/>
          <w:b/>
          <w:color w:val="000000"/>
          <w:kern w:val="0"/>
          <w:sz w:val="30"/>
          <w:szCs w:val="30"/>
        </w:rPr>
      </w:pPr>
      <w:r>
        <w:rPr>
          <w:rFonts w:ascii="宋体" w:hAnsi="宋体" w:cs="宋体"/>
          <w:b/>
          <w:color w:val="000000"/>
          <w:kern w:val="0"/>
          <w:sz w:val="30"/>
          <w:szCs w:val="30"/>
        </w:rPr>
        <w:lastRenderedPageBreak/>
        <w:t>CIS</w:t>
      </w:r>
      <w:r>
        <w:rPr>
          <w:rFonts w:ascii="宋体" w:hAnsi="宋体" w:cs="宋体" w:hint="eastAsia"/>
          <w:b/>
          <w:color w:val="000000"/>
          <w:kern w:val="0"/>
          <w:sz w:val="30"/>
          <w:szCs w:val="30"/>
        </w:rPr>
        <w:t>标准项目公示表</w:t>
      </w:r>
    </w:p>
    <w:p w14:paraId="4538930A" w14:textId="77777777" w:rsidR="00B128CE" w:rsidRDefault="00B128CE" w:rsidP="00B128CE">
      <w:pPr>
        <w:ind w:firstLine="315"/>
        <w:rPr>
          <w:rFonts w:ascii="仿宋" w:eastAsia="仿宋" w:hAnsi="仿宋"/>
        </w:rPr>
      </w:pPr>
    </w:p>
    <w:tbl>
      <w:tblPr>
        <w:tblStyle w:val="a3"/>
        <w:tblW w:w="0" w:type="auto"/>
        <w:tblInd w:w="-25" w:type="dxa"/>
        <w:tblLayout w:type="fixed"/>
        <w:tblLook w:val="04A0" w:firstRow="1" w:lastRow="0" w:firstColumn="1" w:lastColumn="0" w:noHBand="0" w:noVBand="1"/>
      </w:tblPr>
      <w:tblGrid>
        <w:gridCol w:w="1349"/>
        <w:gridCol w:w="1078"/>
        <w:gridCol w:w="540"/>
        <w:gridCol w:w="539"/>
        <w:gridCol w:w="1079"/>
        <w:gridCol w:w="1431"/>
        <w:gridCol w:w="2280"/>
      </w:tblGrid>
      <w:tr w:rsidR="00B128CE" w14:paraId="27D80BC0" w14:textId="77777777" w:rsidTr="00380DAD">
        <w:trPr>
          <w:trHeight w:val="779"/>
        </w:trPr>
        <w:tc>
          <w:tcPr>
            <w:tcW w:w="1349" w:type="dxa"/>
            <w:vAlign w:val="center"/>
          </w:tcPr>
          <w:p w14:paraId="266DD2E8" w14:textId="77777777" w:rsidR="00B128CE" w:rsidRDefault="00B128CE" w:rsidP="00380DAD">
            <w:pPr>
              <w:autoSpaceDE w:val="0"/>
              <w:autoSpaceDN w:val="0"/>
              <w:adjustRightInd w:val="0"/>
              <w:snapToGrid w:val="0"/>
              <w:ind w:firstLineChars="0" w:firstLine="0"/>
              <w:jc w:val="left"/>
            </w:pPr>
            <w:r w:rsidRPr="00C93CD1">
              <w:rPr>
                <w:rFonts w:ascii="仿宋" w:eastAsia="仿宋" w:hAnsi="仿宋" w:cs="宋体" w:hint="eastAsia"/>
                <w:color w:val="000000"/>
                <w:kern w:val="0"/>
                <w:szCs w:val="21"/>
              </w:rPr>
              <w:t>申请/</w:t>
            </w:r>
            <w:r w:rsidRPr="00C93CD1">
              <w:rPr>
                <w:rFonts w:ascii="仿宋" w:eastAsia="仿宋" w:hAnsi="仿宋" w:cs="宋体"/>
                <w:color w:val="000000"/>
                <w:kern w:val="0"/>
                <w:szCs w:val="21"/>
              </w:rPr>
              <w:t>建议项目名称(中文)</w:t>
            </w:r>
          </w:p>
        </w:tc>
        <w:tc>
          <w:tcPr>
            <w:tcW w:w="3236" w:type="dxa"/>
            <w:gridSpan w:val="4"/>
            <w:vAlign w:val="center"/>
          </w:tcPr>
          <w:p w14:paraId="5E40D3D0" w14:textId="77777777" w:rsidR="00B128CE" w:rsidRPr="00527492" w:rsidRDefault="00B128CE" w:rsidP="00380DAD">
            <w:pPr>
              <w:ind w:firstLineChars="0" w:firstLine="0"/>
              <w:jc w:val="left"/>
              <w:rPr>
                <w:rFonts w:ascii="仿宋" w:eastAsia="仿宋" w:hAnsi="仿宋" w:cs="宋体"/>
                <w:color w:val="000000"/>
                <w:kern w:val="0"/>
                <w:szCs w:val="21"/>
              </w:rPr>
            </w:pPr>
            <w:r w:rsidRPr="0067789E">
              <w:rPr>
                <w:rFonts w:ascii="仿宋" w:eastAsia="仿宋" w:hAnsi="仿宋" w:cs="宋体" w:hint="eastAsia"/>
                <w:color w:val="000000"/>
                <w:kern w:val="0"/>
                <w:szCs w:val="21"/>
              </w:rPr>
              <w:t>智能手表</w:t>
            </w:r>
            <w:r>
              <w:rPr>
                <w:rFonts w:ascii="仿宋" w:eastAsia="仿宋" w:hAnsi="仿宋" w:cs="宋体" w:hint="eastAsia"/>
                <w:color w:val="000000"/>
                <w:kern w:val="0"/>
                <w:szCs w:val="21"/>
              </w:rPr>
              <w:t>/</w:t>
            </w:r>
            <w:r w:rsidRPr="0067789E">
              <w:rPr>
                <w:rFonts w:ascii="仿宋" w:eastAsia="仿宋" w:hAnsi="仿宋" w:cs="宋体" w:hint="eastAsia"/>
                <w:color w:val="000000"/>
                <w:kern w:val="0"/>
                <w:szCs w:val="21"/>
              </w:rPr>
              <w:t>手</w:t>
            </w:r>
            <w:proofErr w:type="gramStart"/>
            <w:r w:rsidRPr="0067789E">
              <w:rPr>
                <w:rFonts w:ascii="仿宋" w:eastAsia="仿宋" w:hAnsi="仿宋" w:cs="宋体" w:hint="eastAsia"/>
                <w:color w:val="000000"/>
                <w:kern w:val="0"/>
                <w:szCs w:val="21"/>
              </w:rPr>
              <w:t>环环境</w:t>
            </w:r>
            <w:proofErr w:type="gramEnd"/>
            <w:r w:rsidRPr="0067789E">
              <w:rPr>
                <w:rFonts w:ascii="仿宋" w:eastAsia="仿宋" w:hAnsi="仿宋" w:cs="宋体" w:hint="eastAsia"/>
                <w:color w:val="000000"/>
                <w:kern w:val="0"/>
                <w:szCs w:val="21"/>
              </w:rPr>
              <w:t>与可靠性试验方法</w:t>
            </w:r>
          </w:p>
        </w:tc>
        <w:tc>
          <w:tcPr>
            <w:tcW w:w="1431" w:type="dxa"/>
            <w:vAlign w:val="center"/>
          </w:tcPr>
          <w:p w14:paraId="780AC1FA" w14:textId="77777777" w:rsidR="00B128CE" w:rsidRDefault="00B128CE" w:rsidP="00380DAD">
            <w:pPr>
              <w:ind w:firstLineChars="0" w:firstLine="0"/>
              <w:jc w:val="left"/>
              <w:rPr>
                <w:rFonts w:ascii="仿宋" w:eastAsia="仿宋" w:hAnsi="仿宋" w:cs="宋体"/>
                <w:color w:val="000000"/>
                <w:kern w:val="0"/>
                <w:szCs w:val="21"/>
              </w:rPr>
            </w:pPr>
            <w:r w:rsidRPr="00C93CD1">
              <w:rPr>
                <w:rFonts w:ascii="仿宋" w:eastAsia="仿宋" w:hAnsi="仿宋" w:cs="宋体" w:hint="eastAsia"/>
                <w:color w:val="000000"/>
                <w:kern w:val="0"/>
                <w:szCs w:val="21"/>
              </w:rPr>
              <w:t>申请/</w:t>
            </w:r>
            <w:r w:rsidRPr="00C93CD1">
              <w:rPr>
                <w:rFonts w:ascii="仿宋" w:eastAsia="仿宋" w:hAnsi="仿宋" w:cs="宋体"/>
                <w:color w:val="000000"/>
                <w:kern w:val="0"/>
                <w:szCs w:val="21"/>
              </w:rPr>
              <w:t>建议项目名称</w:t>
            </w:r>
          </w:p>
          <w:p w14:paraId="4FC097D8" w14:textId="77777777" w:rsidR="00B128CE" w:rsidRPr="008F3F3E" w:rsidRDefault="00B128CE" w:rsidP="00380DAD">
            <w:pPr>
              <w:ind w:firstLineChars="0" w:firstLine="0"/>
              <w:jc w:val="left"/>
              <w:rPr>
                <w:rFonts w:ascii="仿宋" w:eastAsia="仿宋" w:hAnsi="仿宋" w:cs="宋体"/>
                <w:color w:val="000000"/>
                <w:kern w:val="0"/>
                <w:szCs w:val="21"/>
              </w:rPr>
            </w:pPr>
            <w:r w:rsidRPr="00C93CD1">
              <w:rPr>
                <w:rFonts w:ascii="仿宋" w:eastAsia="仿宋" w:hAnsi="仿宋" w:cs="宋体"/>
                <w:color w:val="000000"/>
                <w:kern w:val="0"/>
                <w:szCs w:val="21"/>
              </w:rPr>
              <w:t>(</w:t>
            </w:r>
            <w:r w:rsidRPr="00C93CD1">
              <w:rPr>
                <w:rFonts w:ascii="仿宋" w:eastAsia="仿宋" w:hAnsi="仿宋" w:cs="宋体" w:hint="eastAsia"/>
                <w:color w:val="000000"/>
                <w:kern w:val="0"/>
                <w:szCs w:val="21"/>
              </w:rPr>
              <w:t>英</w:t>
            </w:r>
            <w:r w:rsidRPr="00C93CD1">
              <w:rPr>
                <w:rFonts w:ascii="仿宋" w:eastAsia="仿宋" w:hAnsi="仿宋" w:cs="宋体"/>
                <w:color w:val="000000"/>
                <w:kern w:val="0"/>
                <w:szCs w:val="21"/>
              </w:rPr>
              <w:t>文)</w:t>
            </w:r>
          </w:p>
        </w:tc>
        <w:tc>
          <w:tcPr>
            <w:tcW w:w="2280" w:type="dxa"/>
          </w:tcPr>
          <w:p w14:paraId="2A8E1568" w14:textId="77777777" w:rsidR="00B128CE" w:rsidRPr="00527492" w:rsidRDefault="00B128CE" w:rsidP="00380DAD">
            <w:pPr>
              <w:ind w:firstLineChars="0" w:firstLine="0"/>
              <w:jc w:val="left"/>
              <w:rPr>
                <w:rFonts w:ascii="Times New Roman" w:hAnsi="Times New Roman" w:cs="Times New Roman"/>
              </w:rPr>
            </w:pPr>
            <w:r w:rsidRPr="00397013">
              <w:rPr>
                <w:rFonts w:ascii="Times New Roman" w:hAnsi="Times New Roman" w:cs="Times New Roman"/>
              </w:rPr>
              <w:t>Method of Environment and reliability Testing for Intelligent</w:t>
            </w:r>
            <w:r>
              <w:rPr>
                <w:rFonts w:ascii="Times New Roman" w:hAnsi="Times New Roman" w:cs="Times New Roman"/>
              </w:rPr>
              <w:t xml:space="preserve"> </w:t>
            </w:r>
            <w:r w:rsidRPr="00397013">
              <w:rPr>
                <w:rFonts w:ascii="Times New Roman" w:hAnsi="Times New Roman" w:cs="Times New Roman"/>
              </w:rPr>
              <w:t>Watch</w:t>
            </w:r>
            <w:r>
              <w:rPr>
                <w:rFonts w:ascii="Times New Roman" w:hAnsi="Times New Roman" w:cs="Times New Roman"/>
              </w:rPr>
              <w:t xml:space="preserve"> and</w:t>
            </w:r>
            <w:r w:rsidRPr="00397013">
              <w:rPr>
                <w:rFonts w:ascii="Times New Roman" w:hAnsi="Times New Roman" w:cs="Times New Roman"/>
              </w:rPr>
              <w:t xml:space="preserve"> Bracelet</w:t>
            </w:r>
          </w:p>
        </w:tc>
      </w:tr>
      <w:tr w:rsidR="00B128CE" w14:paraId="33C40DBC" w14:textId="77777777" w:rsidTr="00380DAD">
        <w:trPr>
          <w:trHeight w:val="397"/>
        </w:trPr>
        <w:tc>
          <w:tcPr>
            <w:tcW w:w="1349" w:type="dxa"/>
            <w:vAlign w:val="center"/>
          </w:tcPr>
          <w:p w14:paraId="26479DD7" w14:textId="77777777" w:rsidR="00B128CE" w:rsidRPr="00C93CD1" w:rsidRDefault="00B128CE" w:rsidP="00380DAD">
            <w:pPr>
              <w:autoSpaceDE w:val="0"/>
              <w:autoSpaceDN w:val="0"/>
              <w:adjustRightInd w:val="0"/>
              <w:snapToGrid w:val="0"/>
              <w:ind w:firstLineChars="0" w:firstLine="0"/>
              <w:rPr>
                <w:rFonts w:ascii="仿宋" w:eastAsia="仿宋" w:hAnsi="仿宋" w:cs="Times New Roman"/>
                <w:kern w:val="0"/>
                <w:szCs w:val="21"/>
              </w:rPr>
            </w:pPr>
            <w:r w:rsidRPr="00C93CD1">
              <w:rPr>
                <w:rFonts w:ascii="仿宋" w:eastAsia="仿宋" w:hAnsi="仿宋" w:cs="宋体"/>
                <w:color w:val="000000"/>
                <w:kern w:val="0"/>
                <w:szCs w:val="21"/>
              </w:rPr>
              <w:t>制定或修订</w:t>
            </w:r>
          </w:p>
        </w:tc>
        <w:tc>
          <w:tcPr>
            <w:tcW w:w="1618" w:type="dxa"/>
            <w:gridSpan w:val="2"/>
            <w:vAlign w:val="center"/>
          </w:tcPr>
          <w:p w14:paraId="247F19D3" w14:textId="77777777" w:rsidR="00B128CE" w:rsidRPr="00C93CD1" w:rsidRDefault="00B128CE" w:rsidP="00380DAD">
            <w:pPr>
              <w:autoSpaceDE w:val="0"/>
              <w:autoSpaceDN w:val="0"/>
              <w:adjustRightInd w:val="0"/>
              <w:snapToGrid w:val="0"/>
              <w:ind w:firstLineChars="0" w:firstLine="0"/>
              <w:jc w:val="center"/>
              <w:rPr>
                <w:rFonts w:ascii="仿宋" w:eastAsia="仿宋" w:hAnsi="仿宋" w:cs="宋体"/>
                <w:color w:val="000000"/>
                <w:kern w:val="0"/>
                <w:szCs w:val="21"/>
              </w:rPr>
            </w:pPr>
            <w:r>
              <w:rPr>
                <w:rFonts w:ascii="仿宋" w:eastAsia="仿宋" w:hAnsi="仿宋" w:cs="宋体" w:hint="eastAsia"/>
                <w:color w:val="000000"/>
                <w:kern w:val="0"/>
                <w:szCs w:val="21"/>
              </w:rPr>
              <w:t>■</w:t>
            </w:r>
            <w:r w:rsidRPr="00C93CD1">
              <w:rPr>
                <w:rFonts w:ascii="仿宋" w:eastAsia="仿宋" w:hAnsi="仿宋" w:cs="宋体"/>
                <w:color w:val="000000"/>
                <w:kern w:val="0"/>
                <w:szCs w:val="21"/>
              </w:rPr>
              <w:t>制定</w:t>
            </w:r>
          </w:p>
        </w:tc>
        <w:tc>
          <w:tcPr>
            <w:tcW w:w="1618" w:type="dxa"/>
            <w:gridSpan w:val="2"/>
            <w:vAlign w:val="center"/>
          </w:tcPr>
          <w:p w14:paraId="3B0E6987" w14:textId="77777777" w:rsidR="00B128CE" w:rsidRPr="00C93CD1" w:rsidRDefault="00B128CE" w:rsidP="00380DAD">
            <w:pPr>
              <w:autoSpaceDE w:val="0"/>
              <w:autoSpaceDN w:val="0"/>
              <w:adjustRightInd w:val="0"/>
              <w:snapToGrid w:val="0"/>
              <w:ind w:firstLineChars="0" w:firstLine="0"/>
              <w:jc w:val="center"/>
              <w:rPr>
                <w:rFonts w:ascii="仿宋" w:eastAsia="仿宋" w:hAnsi="仿宋" w:cs="宋体"/>
                <w:color w:val="000000"/>
                <w:kern w:val="0"/>
                <w:szCs w:val="21"/>
              </w:rPr>
            </w:pPr>
            <w:r w:rsidRPr="00C93CD1">
              <w:rPr>
                <w:rFonts w:ascii="仿宋" w:eastAsia="仿宋" w:hAnsi="仿宋" w:cs="宋体"/>
                <w:color w:val="000000"/>
                <w:kern w:val="0"/>
                <w:szCs w:val="21"/>
              </w:rPr>
              <w:t>□修订</w:t>
            </w:r>
          </w:p>
        </w:tc>
        <w:tc>
          <w:tcPr>
            <w:tcW w:w="1431" w:type="dxa"/>
            <w:vAlign w:val="center"/>
          </w:tcPr>
          <w:p w14:paraId="32F32A86" w14:textId="77777777" w:rsidR="00B128CE" w:rsidRPr="008F3F3E" w:rsidRDefault="00B128CE" w:rsidP="00380DAD">
            <w:pPr>
              <w:ind w:firstLineChars="0" w:firstLine="0"/>
              <w:rPr>
                <w:rFonts w:ascii="仿宋" w:eastAsia="仿宋" w:hAnsi="仿宋" w:cs="宋体"/>
                <w:color w:val="000000"/>
                <w:kern w:val="0"/>
                <w:szCs w:val="21"/>
              </w:rPr>
            </w:pPr>
            <w:r w:rsidRPr="008F3F3E">
              <w:rPr>
                <w:rFonts w:ascii="仿宋" w:eastAsia="仿宋" w:hAnsi="仿宋" w:cs="宋体"/>
                <w:color w:val="000000"/>
                <w:kern w:val="0"/>
                <w:szCs w:val="21"/>
              </w:rPr>
              <w:t>被修订标准编号</w:t>
            </w:r>
          </w:p>
        </w:tc>
        <w:tc>
          <w:tcPr>
            <w:tcW w:w="2280" w:type="dxa"/>
          </w:tcPr>
          <w:p w14:paraId="35B31F49" w14:textId="77777777" w:rsidR="00B128CE" w:rsidRDefault="00B128CE" w:rsidP="00380DAD">
            <w:pPr>
              <w:ind w:firstLine="315"/>
            </w:pPr>
          </w:p>
        </w:tc>
      </w:tr>
      <w:tr w:rsidR="00B128CE" w14:paraId="6EF738D1" w14:textId="77777777" w:rsidTr="00380DAD">
        <w:trPr>
          <w:trHeight w:val="397"/>
        </w:trPr>
        <w:tc>
          <w:tcPr>
            <w:tcW w:w="1349" w:type="dxa"/>
            <w:vAlign w:val="center"/>
          </w:tcPr>
          <w:p w14:paraId="034FB373" w14:textId="77777777" w:rsidR="00B128CE" w:rsidRDefault="00B128CE" w:rsidP="00380DAD">
            <w:pPr>
              <w:ind w:firstLineChars="0" w:firstLine="0"/>
            </w:pPr>
            <w:r w:rsidRPr="008F3F3E">
              <w:rPr>
                <w:rFonts w:ascii="仿宋" w:eastAsia="仿宋" w:hAnsi="仿宋" w:cs="宋体" w:hint="eastAsia"/>
                <w:color w:val="000000"/>
                <w:kern w:val="0"/>
                <w:szCs w:val="21"/>
              </w:rPr>
              <w:t>采标程度</w:t>
            </w:r>
          </w:p>
        </w:tc>
        <w:tc>
          <w:tcPr>
            <w:tcW w:w="1078" w:type="dxa"/>
            <w:vAlign w:val="center"/>
          </w:tcPr>
          <w:p w14:paraId="23A40790" w14:textId="77777777" w:rsidR="00B128CE" w:rsidRPr="00C93CD1" w:rsidRDefault="00B128CE" w:rsidP="00380DAD">
            <w:pPr>
              <w:autoSpaceDE w:val="0"/>
              <w:autoSpaceDN w:val="0"/>
              <w:adjustRightInd w:val="0"/>
              <w:snapToGrid w:val="0"/>
              <w:ind w:firstLineChars="78" w:firstLine="148"/>
              <w:rPr>
                <w:rFonts w:ascii="Times New Roman" w:hAnsi="Times New Roman" w:cs="Times New Roman"/>
                <w:kern w:val="0"/>
                <w:sz w:val="24"/>
                <w:szCs w:val="24"/>
              </w:rPr>
            </w:pPr>
            <w:r>
              <w:rPr>
                <w:rFonts w:ascii="宋体" w:hAnsi="宋体" w:cs="宋体"/>
                <w:color w:val="000000"/>
                <w:kern w:val="0"/>
                <w:sz w:val="19"/>
                <w:szCs w:val="19"/>
              </w:rPr>
              <w:t>□</w:t>
            </w:r>
            <w:r w:rsidRPr="00A9510D">
              <w:rPr>
                <w:rFonts w:ascii="Times New Roman" w:hAnsi="Times New Roman" w:cs="Times New Roman"/>
                <w:color w:val="000000"/>
                <w:kern w:val="0"/>
                <w:sz w:val="19"/>
                <w:szCs w:val="19"/>
              </w:rPr>
              <w:t>IDT</w:t>
            </w:r>
          </w:p>
        </w:tc>
        <w:tc>
          <w:tcPr>
            <w:tcW w:w="1079" w:type="dxa"/>
            <w:gridSpan w:val="2"/>
            <w:vAlign w:val="center"/>
          </w:tcPr>
          <w:p w14:paraId="66C2EF69" w14:textId="77777777" w:rsidR="00B128CE" w:rsidRPr="00C93CD1" w:rsidRDefault="00B128CE" w:rsidP="00380DAD">
            <w:pPr>
              <w:autoSpaceDE w:val="0"/>
              <w:autoSpaceDN w:val="0"/>
              <w:adjustRightInd w:val="0"/>
              <w:snapToGrid w:val="0"/>
              <w:ind w:firstLineChars="0" w:firstLine="0"/>
              <w:jc w:val="center"/>
              <w:rPr>
                <w:rFonts w:ascii="Times New Roman" w:hAnsi="Times New Roman" w:cs="Times New Roman"/>
                <w:kern w:val="0"/>
                <w:sz w:val="24"/>
                <w:szCs w:val="24"/>
              </w:rPr>
            </w:pPr>
            <w:r>
              <w:rPr>
                <w:rFonts w:ascii="宋体" w:hAnsi="宋体" w:cs="宋体"/>
                <w:color w:val="000000"/>
                <w:kern w:val="0"/>
                <w:sz w:val="19"/>
                <w:szCs w:val="19"/>
              </w:rPr>
              <w:t>□</w:t>
            </w:r>
            <w:r w:rsidRPr="00A9510D">
              <w:rPr>
                <w:rFonts w:ascii="Times New Roman" w:hAnsi="Times New Roman" w:cs="Times New Roman"/>
                <w:color w:val="000000"/>
                <w:kern w:val="0"/>
                <w:sz w:val="19"/>
                <w:szCs w:val="19"/>
              </w:rPr>
              <w:t>MOD</w:t>
            </w:r>
          </w:p>
        </w:tc>
        <w:tc>
          <w:tcPr>
            <w:tcW w:w="1079" w:type="dxa"/>
            <w:vAlign w:val="center"/>
          </w:tcPr>
          <w:p w14:paraId="5F6786A7" w14:textId="77777777" w:rsidR="00B128CE" w:rsidRPr="00C93CD1" w:rsidRDefault="00B128CE" w:rsidP="00380DAD">
            <w:pPr>
              <w:autoSpaceDE w:val="0"/>
              <w:autoSpaceDN w:val="0"/>
              <w:adjustRightInd w:val="0"/>
              <w:snapToGrid w:val="0"/>
              <w:ind w:firstLineChars="0" w:firstLine="0"/>
              <w:jc w:val="center"/>
              <w:rPr>
                <w:rFonts w:ascii="Times New Roman" w:hAnsi="Times New Roman" w:cs="Times New Roman"/>
                <w:kern w:val="0"/>
                <w:sz w:val="24"/>
                <w:szCs w:val="24"/>
              </w:rPr>
            </w:pPr>
            <w:r>
              <w:rPr>
                <w:rFonts w:ascii="宋体" w:hAnsi="宋体" w:cs="宋体"/>
                <w:color w:val="000000"/>
                <w:kern w:val="0"/>
                <w:sz w:val="19"/>
                <w:szCs w:val="19"/>
              </w:rPr>
              <w:t>□</w:t>
            </w:r>
            <w:r w:rsidRPr="00A9510D">
              <w:rPr>
                <w:rFonts w:ascii="Times New Roman" w:hAnsi="Times New Roman" w:cs="Times New Roman"/>
                <w:color w:val="000000"/>
                <w:kern w:val="0"/>
                <w:sz w:val="19"/>
                <w:szCs w:val="19"/>
              </w:rPr>
              <w:t>NEQ</w:t>
            </w:r>
          </w:p>
        </w:tc>
        <w:tc>
          <w:tcPr>
            <w:tcW w:w="1431" w:type="dxa"/>
            <w:vAlign w:val="center"/>
          </w:tcPr>
          <w:p w14:paraId="21A5AA02" w14:textId="77777777" w:rsidR="00B128CE" w:rsidRPr="008F3F3E" w:rsidRDefault="00B128CE" w:rsidP="00380DAD">
            <w:pPr>
              <w:ind w:firstLineChars="0" w:firstLine="0"/>
              <w:rPr>
                <w:rFonts w:ascii="仿宋" w:eastAsia="仿宋" w:hAnsi="仿宋" w:cs="宋体"/>
                <w:color w:val="000000"/>
                <w:kern w:val="0"/>
                <w:szCs w:val="21"/>
              </w:rPr>
            </w:pPr>
            <w:r w:rsidRPr="008F3F3E">
              <w:rPr>
                <w:rFonts w:ascii="仿宋" w:eastAsia="仿宋" w:hAnsi="仿宋" w:cs="宋体" w:hint="eastAsia"/>
                <w:color w:val="000000"/>
                <w:kern w:val="0"/>
                <w:szCs w:val="21"/>
              </w:rPr>
              <w:t>采标编号</w:t>
            </w:r>
          </w:p>
        </w:tc>
        <w:tc>
          <w:tcPr>
            <w:tcW w:w="2280" w:type="dxa"/>
          </w:tcPr>
          <w:p w14:paraId="6B77D36F" w14:textId="77777777" w:rsidR="00B128CE" w:rsidRDefault="00B128CE" w:rsidP="00380DAD">
            <w:pPr>
              <w:ind w:firstLine="315"/>
            </w:pPr>
          </w:p>
        </w:tc>
      </w:tr>
      <w:tr w:rsidR="00B128CE" w14:paraId="12C6DFAF" w14:textId="77777777" w:rsidTr="00380DAD">
        <w:tc>
          <w:tcPr>
            <w:tcW w:w="1349" w:type="dxa"/>
            <w:vAlign w:val="center"/>
          </w:tcPr>
          <w:p w14:paraId="1D4B8E8F" w14:textId="77777777" w:rsidR="00B128CE" w:rsidRDefault="00B128CE" w:rsidP="00380DAD">
            <w:pPr>
              <w:autoSpaceDE w:val="0"/>
              <w:autoSpaceDN w:val="0"/>
              <w:adjustRightInd w:val="0"/>
              <w:snapToGrid w:val="0"/>
              <w:ind w:firstLineChars="0" w:firstLine="0"/>
              <w:rPr>
                <w:rFonts w:ascii="仿宋" w:eastAsia="仿宋" w:hAnsi="仿宋" w:cs="宋体"/>
                <w:color w:val="000000"/>
                <w:kern w:val="0"/>
                <w:szCs w:val="21"/>
              </w:rPr>
            </w:pPr>
            <w:r w:rsidRPr="003652A8">
              <w:rPr>
                <w:rFonts w:ascii="仿宋" w:eastAsia="仿宋" w:hAnsi="仿宋" w:cs="宋体"/>
                <w:color w:val="000000"/>
                <w:kern w:val="0"/>
                <w:szCs w:val="21"/>
              </w:rPr>
              <w:t>国际标准</w:t>
            </w:r>
            <w:r>
              <w:rPr>
                <w:rFonts w:ascii="仿宋" w:eastAsia="仿宋" w:hAnsi="仿宋" w:cs="宋体" w:hint="eastAsia"/>
                <w:color w:val="000000"/>
                <w:kern w:val="0"/>
                <w:szCs w:val="21"/>
              </w:rPr>
              <w:t>/</w:t>
            </w:r>
            <w:r w:rsidRPr="003652A8">
              <w:rPr>
                <w:rFonts w:ascii="仿宋" w:eastAsia="仿宋" w:hAnsi="仿宋" w:cs="宋体"/>
                <w:color w:val="000000"/>
                <w:kern w:val="0"/>
                <w:szCs w:val="21"/>
              </w:rPr>
              <w:t>国外先进标准名称</w:t>
            </w:r>
          </w:p>
          <w:p w14:paraId="76A8B553" w14:textId="77777777" w:rsidR="00B128CE" w:rsidRPr="003652A8" w:rsidRDefault="00B128CE" w:rsidP="00380DAD">
            <w:pPr>
              <w:autoSpaceDE w:val="0"/>
              <w:autoSpaceDN w:val="0"/>
              <w:adjustRightInd w:val="0"/>
              <w:snapToGrid w:val="0"/>
              <w:ind w:firstLine="315"/>
              <w:rPr>
                <w:rFonts w:ascii="仿宋" w:eastAsia="仿宋" w:hAnsi="仿宋" w:cs="宋体"/>
                <w:color w:val="000000"/>
                <w:kern w:val="0"/>
                <w:szCs w:val="21"/>
              </w:rPr>
            </w:pPr>
            <w:r w:rsidRPr="003652A8">
              <w:rPr>
                <w:rFonts w:ascii="仿宋" w:eastAsia="仿宋" w:hAnsi="仿宋" w:cs="宋体"/>
                <w:color w:val="000000"/>
                <w:kern w:val="0"/>
                <w:szCs w:val="21"/>
              </w:rPr>
              <w:t>(中文)</w:t>
            </w:r>
          </w:p>
        </w:tc>
        <w:tc>
          <w:tcPr>
            <w:tcW w:w="3236" w:type="dxa"/>
            <w:gridSpan w:val="4"/>
          </w:tcPr>
          <w:p w14:paraId="414125E4" w14:textId="77777777" w:rsidR="00B128CE" w:rsidRDefault="00B128CE" w:rsidP="00380DAD">
            <w:pPr>
              <w:ind w:firstLine="315"/>
            </w:pPr>
            <w:r>
              <w:rPr>
                <w:rFonts w:hint="eastAsia"/>
              </w:rPr>
              <w:t>/</w:t>
            </w:r>
          </w:p>
        </w:tc>
        <w:tc>
          <w:tcPr>
            <w:tcW w:w="1431" w:type="dxa"/>
            <w:vAlign w:val="center"/>
          </w:tcPr>
          <w:p w14:paraId="7B5775AA" w14:textId="77777777" w:rsidR="00B128CE" w:rsidRDefault="00B128CE" w:rsidP="00380DAD">
            <w:pPr>
              <w:ind w:firstLineChars="0" w:firstLine="0"/>
              <w:rPr>
                <w:rFonts w:ascii="仿宋" w:eastAsia="仿宋" w:hAnsi="仿宋" w:cs="宋体"/>
                <w:color w:val="000000"/>
                <w:kern w:val="0"/>
                <w:szCs w:val="21"/>
              </w:rPr>
            </w:pPr>
            <w:r>
              <w:rPr>
                <w:rFonts w:ascii="仿宋" w:eastAsia="仿宋" w:hAnsi="仿宋" w:cs="宋体"/>
                <w:color w:val="000000"/>
                <w:kern w:val="0"/>
                <w:szCs w:val="21"/>
              </w:rPr>
              <w:t>国际标准</w:t>
            </w:r>
            <w:r>
              <w:rPr>
                <w:rFonts w:ascii="仿宋" w:eastAsia="仿宋" w:hAnsi="仿宋" w:cs="宋体" w:hint="eastAsia"/>
                <w:color w:val="000000"/>
                <w:kern w:val="0"/>
                <w:szCs w:val="21"/>
              </w:rPr>
              <w:t>/</w:t>
            </w:r>
            <w:r w:rsidRPr="008F3F3E">
              <w:rPr>
                <w:rFonts w:ascii="仿宋" w:eastAsia="仿宋" w:hAnsi="仿宋" w:cs="宋体"/>
                <w:color w:val="000000"/>
                <w:kern w:val="0"/>
                <w:szCs w:val="21"/>
              </w:rPr>
              <w:t>国外先进标准名称</w:t>
            </w:r>
          </w:p>
          <w:p w14:paraId="6549F2CA" w14:textId="77777777" w:rsidR="00B128CE" w:rsidRPr="008F3F3E" w:rsidRDefault="00B128CE" w:rsidP="00380DAD">
            <w:pPr>
              <w:ind w:firstLine="315"/>
              <w:rPr>
                <w:rFonts w:ascii="仿宋" w:eastAsia="仿宋" w:hAnsi="仿宋" w:cs="宋体"/>
                <w:color w:val="000000"/>
                <w:kern w:val="0"/>
                <w:szCs w:val="21"/>
              </w:rPr>
            </w:pPr>
            <w:r w:rsidRPr="008F3F3E">
              <w:rPr>
                <w:rFonts w:ascii="仿宋" w:eastAsia="仿宋" w:hAnsi="仿宋" w:cs="宋体"/>
                <w:color w:val="000000"/>
                <w:kern w:val="0"/>
                <w:szCs w:val="21"/>
              </w:rPr>
              <w:t>(</w:t>
            </w:r>
            <w:r w:rsidRPr="008F3F3E">
              <w:rPr>
                <w:rFonts w:ascii="仿宋" w:eastAsia="仿宋" w:hAnsi="仿宋" w:cs="宋体" w:hint="eastAsia"/>
                <w:color w:val="000000"/>
                <w:kern w:val="0"/>
                <w:szCs w:val="21"/>
              </w:rPr>
              <w:t>英</w:t>
            </w:r>
            <w:r w:rsidRPr="008F3F3E">
              <w:rPr>
                <w:rFonts w:ascii="仿宋" w:eastAsia="仿宋" w:hAnsi="仿宋" w:cs="宋体"/>
                <w:color w:val="000000"/>
                <w:kern w:val="0"/>
                <w:szCs w:val="21"/>
              </w:rPr>
              <w:t>文)</w:t>
            </w:r>
          </w:p>
        </w:tc>
        <w:tc>
          <w:tcPr>
            <w:tcW w:w="2280" w:type="dxa"/>
          </w:tcPr>
          <w:p w14:paraId="60F42F49" w14:textId="77777777" w:rsidR="00B128CE" w:rsidRDefault="00B128CE" w:rsidP="00380DAD">
            <w:pPr>
              <w:ind w:firstLine="315"/>
            </w:pPr>
            <w:r>
              <w:rPr>
                <w:rFonts w:hint="eastAsia"/>
              </w:rPr>
              <w:t>/</w:t>
            </w:r>
          </w:p>
        </w:tc>
      </w:tr>
      <w:tr w:rsidR="00B128CE" w14:paraId="3A1124AF" w14:textId="77777777" w:rsidTr="00380DAD">
        <w:trPr>
          <w:trHeight w:val="944"/>
        </w:trPr>
        <w:tc>
          <w:tcPr>
            <w:tcW w:w="1349" w:type="dxa"/>
            <w:vAlign w:val="center"/>
          </w:tcPr>
          <w:p w14:paraId="72800015" w14:textId="77777777" w:rsidR="00B128CE" w:rsidRPr="00A9510D" w:rsidRDefault="00B128CE" w:rsidP="00380DAD">
            <w:pPr>
              <w:autoSpaceDE w:val="0"/>
              <w:autoSpaceDN w:val="0"/>
              <w:adjustRightInd w:val="0"/>
              <w:snapToGrid w:val="0"/>
              <w:ind w:firstLineChars="0" w:firstLine="0"/>
              <w:rPr>
                <w:rFonts w:ascii="仿宋" w:eastAsia="仿宋" w:hAnsi="仿宋" w:cs="宋体"/>
                <w:color w:val="000000"/>
                <w:kern w:val="0"/>
                <w:szCs w:val="21"/>
              </w:rPr>
            </w:pPr>
            <w:r w:rsidRPr="00A9510D">
              <w:rPr>
                <w:rFonts w:ascii="仿宋" w:eastAsia="仿宋" w:hAnsi="仿宋" w:cs="宋体" w:hint="eastAsia"/>
                <w:color w:val="000000"/>
                <w:kern w:val="0"/>
                <w:szCs w:val="21"/>
              </w:rPr>
              <w:t>项目</w:t>
            </w:r>
            <w:r>
              <w:rPr>
                <w:rFonts w:ascii="仿宋" w:eastAsia="仿宋" w:hAnsi="仿宋" w:cs="宋体" w:hint="eastAsia"/>
                <w:color w:val="000000"/>
                <w:kern w:val="0"/>
                <w:szCs w:val="21"/>
              </w:rPr>
              <w:t>申报</w:t>
            </w:r>
            <w:r w:rsidRPr="00A9510D">
              <w:rPr>
                <w:rFonts w:ascii="仿宋" w:eastAsia="仿宋" w:hAnsi="仿宋" w:cs="宋体"/>
                <w:color w:val="000000"/>
                <w:kern w:val="0"/>
                <w:szCs w:val="21"/>
              </w:rPr>
              <w:t>单位</w:t>
            </w:r>
          </w:p>
        </w:tc>
        <w:tc>
          <w:tcPr>
            <w:tcW w:w="6947" w:type="dxa"/>
            <w:gridSpan w:val="6"/>
            <w:vAlign w:val="center"/>
          </w:tcPr>
          <w:p w14:paraId="339018B8" w14:textId="77777777" w:rsidR="00B128CE" w:rsidRPr="00A9510D" w:rsidRDefault="00B128CE" w:rsidP="00380DAD">
            <w:pPr>
              <w:autoSpaceDE w:val="0"/>
              <w:autoSpaceDN w:val="0"/>
              <w:adjustRightInd w:val="0"/>
              <w:snapToGrid w:val="0"/>
              <w:ind w:firstLineChars="0" w:firstLine="0"/>
              <w:rPr>
                <w:rFonts w:ascii="仿宋" w:eastAsia="仿宋" w:hAnsi="仿宋" w:cs="宋体"/>
                <w:color w:val="000000"/>
                <w:kern w:val="0"/>
                <w:szCs w:val="21"/>
              </w:rPr>
            </w:pPr>
            <w:r w:rsidRPr="00894C72">
              <w:rPr>
                <w:rFonts w:ascii="仿宋" w:eastAsia="仿宋" w:hAnsi="仿宋" w:cs="宋体" w:hint="eastAsia"/>
                <w:color w:val="000000"/>
                <w:kern w:val="0"/>
                <w:szCs w:val="21"/>
              </w:rPr>
              <w:t>广东科鉴检测工程技术有限公司</w:t>
            </w:r>
          </w:p>
        </w:tc>
      </w:tr>
      <w:tr w:rsidR="00B128CE" w14:paraId="462A30C3" w14:textId="77777777" w:rsidTr="00380DAD">
        <w:trPr>
          <w:trHeight w:val="352"/>
        </w:trPr>
        <w:tc>
          <w:tcPr>
            <w:tcW w:w="1349" w:type="dxa"/>
            <w:vAlign w:val="center"/>
          </w:tcPr>
          <w:p w14:paraId="3EB91F3F" w14:textId="77777777" w:rsidR="00B128CE" w:rsidRPr="003652A8" w:rsidRDefault="00B128CE" w:rsidP="00380DAD">
            <w:pPr>
              <w:autoSpaceDE w:val="0"/>
              <w:autoSpaceDN w:val="0"/>
              <w:adjustRightInd w:val="0"/>
              <w:snapToGrid w:val="0"/>
              <w:ind w:firstLineChars="0" w:firstLine="0"/>
              <w:rPr>
                <w:rFonts w:ascii="仿宋" w:eastAsia="仿宋" w:hAnsi="仿宋" w:cs="宋体"/>
                <w:color w:val="000000"/>
                <w:kern w:val="0"/>
                <w:szCs w:val="21"/>
              </w:rPr>
            </w:pPr>
            <w:r w:rsidRPr="003652A8">
              <w:rPr>
                <w:rFonts w:ascii="仿宋" w:eastAsia="仿宋" w:hAnsi="仿宋" w:cs="宋体"/>
                <w:color w:val="000000"/>
                <w:kern w:val="0"/>
                <w:szCs w:val="21"/>
              </w:rPr>
              <w:t>目的、意义</w:t>
            </w:r>
            <w:r>
              <w:rPr>
                <w:rFonts w:ascii="仿宋" w:eastAsia="仿宋" w:hAnsi="仿宋" w:cs="宋体" w:hint="eastAsia"/>
                <w:color w:val="000000"/>
                <w:kern w:val="0"/>
                <w:szCs w:val="21"/>
              </w:rPr>
              <w:t>和</w:t>
            </w:r>
            <w:r w:rsidRPr="003652A8">
              <w:rPr>
                <w:rFonts w:ascii="仿宋" w:eastAsia="仿宋" w:hAnsi="仿宋" w:cs="宋体"/>
                <w:color w:val="000000"/>
                <w:kern w:val="0"/>
                <w:szCs w:val="21"/>
              </w:rPr>
              <w:t>必要性</w:t>
            </w:r>
          </w:p>
        </w:tc>
        <w:tc>
          <w:tcPr>
            <w:tcW w:w="6947" w:type="dxa"/>
            <w:gridSpan w:val="6"/>
            <w:vAlign w:val="center"/>
          </w:tcPr>
          <w:p w14:paraId="5EF08D46" w14:textId="77777777" w:rsidR="00B128CE" w:rsidRDefault="00B128CE" w:rsidP="00380DAD">
            <w:pPr>
              <w:autoSpaceDE w:val="0"/>
              <w:autoSpaceDN w:val="0"/>
              <w:adjustRightInd w:val="0"/>
              <w:snapToGrid w:val="0"/>
              <w:ind w:firstLineChars="200" w:firstLine="420"/>
              <w:rPr>
                <w:rFonts w:ascii="仿宋" w:eastAsia="仿宋" w:hAnsi="仿宋" w:cs="宋体"/>
                <w:color w:val="000000"/>
                <w:kern w:val="0"/>
                <w:szCs w:val="21"/>
              </w:rPr>
            </w:pPr>
            <w:r w:rsidRPr="006927A0">
              <w:rPr>
                <w:rFonts w:ascii="仿宋" w:eastAsia="仿宋" w:hAnsi="仿宋" w:cs="宋体" w:hint="eastAsia"/>
                <w:color w:val="000000"/>
                <w:kern w:val="0"/>
                <w:szCs w:val="21"/>
              </w:rPr>
              <w:t>智能</w:t>
            </w:r>
            <w:r>
              <w:rPr>
                <w:rFonts w:ascii="仿宋" w:eastAsia="仿宋" w:hAnsi="仿宋" w:cs="宋体" w:hint="eastAsia"/>
                <w:color w:val="000000"/>
                <w:kern w:val="0"/>
                <w:szCs w:val="21"/>
              </w:rPr>
              <w:t>手</w:t>
            </w:r>
            <w:r w:rsidRPr="00AA6AFF">
              <w:rPr>
                <w:rFonts w:ascii="仿宋" w:eastAsia="仿宋" w:hAnsi="仿宋" w:cs="宋体" w:hint="eastAsia"/>
                <w:kern w:val="0"/>
                <w:szCs w:val="21"/>
              </w:rPr>
              <w:t>表/手环已广泛用于个人健康监测，其环境适应性</w:t>
            </w:r>
            <w:r w:rsidRPr="00AA6AFF">
              <w:rPr>
                <w:rFonts w:ascii="仿宋" w:eastAsia="仿宋" w:hAnsi="仿宋" w:cs="宋体"/>
                <w:kern w:val="0"/>
                <w:szCs w:val="21"/>
              </w:rPr>
              <w:t>与</w:t>
            </w:r>
            <w:r w:rsidRPr="00AA6AFF">
              <w:rPr>
                <w:rFonts w:ascii="仿宋" w:eastAsia="仿宋" w:hAnsi="仿宋" w:cs="宋体" w:hint="eastAsia"/>
                <w:kern w:val="0"/>
                <w:szCs w:val="21"/>
              </w:rPr>
              <w:t>可靠性</w:t>
            </w:r>
            <w:r w:rsidRPr="00AA6AFF">
              <w:rPr>
                <w:rFonts w:ascii="仿宋" w:eastAsia="仿宋" w:hAnsi="仿宋" w:cs="宋体"/>
                <w:kern w:val="0"/>
                <w:szCs w:val="21"/>
              </w:rPr>
              <w:t>试验</w:t>
            </w:r>
            <w:r w:rsidRPr="00AA6AFF">
              <w:rPr>
                <w:rFonts w:ascii="仿宋" w:eastAsia="仿宋" w:hAnsi="仿宋" w:cs="宋体" w:hint="eastAsia"/>
                <w:kern w:val="0"/>
                <w:szCs w:val="21"/>
              </w:rPr>
              <w:t>是保障产品研发</w:t>
            </w:r>
            <w:r w:rsidRPr="00AA6AFF">
              <w:rPr>
                <w:rFonts w:ascii="仿宋" w:eastAsia="仿宋" w:hAnsi="仿宋" w:cs="宋体"/>
                <w:kern w:val="0"/>
                <w:szCs w:val="21"/>
              </w:rPr>
              <w:t>质量的重要手段</w:t>
            </w:r>
            <w:r w:rsidRPr="00AA6AFF">
              <w:rPr>
                <w:rFonts w:ascii="仿宋" w:eastAsia="仿宋" w:hAnsi="仿宋" w:cs="宋体" w:hint="eastAsia"/>
                <w:kern w:val="0"/>
                <w:szCs w:val="21"/>
              </w:rPr>
              <w:t>。目前，智能</w:t>
            </w:r>
            <w:r w:rsidRPr="00AA6AFF">
              <w:rPr>
                <w:rFonts w:ascii="仿宋" w:eastAsia="仿宋" w:hAnsi="仿宋" w:cs="宋体"/>
                <w:kern w:val="0"/>
                <w:szCs w:val="21"/>
              </w:rPr>
              <w:t>手表和手环</w:t>
            </w:r>
            <w:r w:rsidRPr="00AA6AFF">
              <w:rPr>
                <w:rFonts w:ascii="仿宋" w:eastAsia="仿宋" w:hAnsi="仿宋" w:cs="宋体" w:hint="eastAsia"/>
                <w:kern w:val="0"/>
                <w:szCs w:val="21"/>
              </w:rPr>
              <w:t>的环境适应性</w:t>
            </w:r>
            <w:r w:rsidRPr="00AA6AFF">
              <w:rPr>
                <w:rFonts w:ascii="仿宋" w:eastAsia="仿宋" w:hAnsi="仿宋" w:cs="宋体"/>
                <w:kern w:val="0"/>
                <w:szCs w:val="21"/>
              </w:rPr>
              <w:t>与</w:t>
            </w:r>
            <w:r w:rsidRPr="00AA6AFF">
              <w:rPr>
                <w:rFonts w:ascii="仿宋" w:eastAsia="仿宋" w:hAnsi="仿宋" w:cs="宋体" w:hint="eastAsia"/>
                <w:kern w:val="0"/>
                <w:szCs w:val="21"/>
              </w:rPr>
              <w:t>可靠性</w:t>
            </w:r>
            <w:r w:rsidRPr="00AA6AFF">
              <w:rPr>
                <w:rFonts w:ascii="仿宋" w:eastAsia="仿宋" w:hAnsi="仿宋" w:cs="宋体"/>
                <w:kern w:val="0"/>
                <w:szCs w:val="21"/>
              </w:rPr>
              <w:t>试验标准</w:t>
            </w:r>
            <w:r w:rsidRPr="00AA6AFF">
              <w:rPr>
                <w:rFonts w:ascii="仿宋" w:eastAsia="仿宋" w:hAnsi="仿宋" w:cs="宋体" w:hint="eastAsia"/>
                <w:kern w:val="0"/>
                <w:szCs w:val="21"/>
              </w:rPr>
              <w:t>缺失，产品的测试仅沿用通用的消费电子产品的测试标准和设备，还不能够较好的评价使用环</w:t>
            </w:r>
            <w:r w:rsidRPr="006927A0">
              <w:rPr>
                <w:rFonts w:ascii="仿宋" w:eastAsia="仿宋" w:hAnsi="仿宋" w:cs="宋体" w:hint="eastAsia"/>
                <w:color w:val="000000"/>
                <w:kern w:val="0"/>
                <w:szCs w:val="21"/>
              </w:rPr>
              <w:t>境、使用场景以及使用者的生理特征对结果可靠性的影响</w:t>
            </w:r>
            <w:r>
              <w:rPr>
                <w:rFonts w:ascii="仿宋" w:eastAsia="仿宋" w:hAnsi="仿宋" w:cs="宋体" w:hint="eastAsia"/>
                <w:color w:val="000000"/>
                <w:kern w:val="0"/>
                <w:szCs w:val="21"/>
              </w:rPr>
              <w:t>，致使市场上产品的</w:t>
            </w:r>
            <w:proofErr w:type="gramStart"/>
            <w:r>
              <w:rPr>
                <w:rFonts w:ascii="仿宋" w:eastAsia="仿宋" w:hAnsi="仿宋" w:cs="宋体" w:hint="eastAsia"/>
                <w:color w:val="000000"/>
                <w:kern w:val="0"/>
                <w:szCs w:val="21"/>
              </w:rPr>
              <w:t>耐环境</w:t>
            </w:r>
            <w:proofErr w:type="gramEnd"/>
            <w:r>
              <w:rPr>
                <w:rFonts w:ascii="仿宋" w:eastAsia="仿宋" w:hAnsi="仿宋" w:cs="宋体" w:hint="eastAsia"/>
                <w:color w:val="000000"/>
                <w:kern w:val="0"/>
                <w:szCs w:val="21"/>
              </w:rPr>
              <w:t>能力和可靠性水平参差不齐，造成产品使用过程中监测数据的不可信</w:t>
            </w:r>
            <w:r w:rsidRPr="006927A0">
              <w:rPr>
                <w:rFonts w:ascii="仿宋" w:eastAsia="仿宋" w:hAnsi="仿宋" w:cs="宋体" w:hint="eastAsia"/>
                <w:color w:val="000000"/>
                <w:kern w:val="0"/>
                <w:szCs w:val="21"/>
              </w:rPr>
              <w:t>。</w:t>
            </w:r>
            <w:r>
              <w:rPr>
                <w:rFonts w:ascii="仿宋" w:eastAsia="仿宋" w:hAnsi="仿宋" w:cs="宋体"/>
                <w:color w:val="000000"/>
                <w:kern w:val="0"/>
                <w:szCs w:val="21"/>
              </w:rPr>
              <w:t xml:space="preserve"> </w:t>
            </w:r>
          </w:p>
          <w:p w14:paraId="4D68AB05" w14:textId="77777777" w:rsidR="00B128CE" w:rsidRDefault="00B128CE" w:rsidP="00380DAD">
            <w:pPr>
              <w:autoSpaceDE w:val="0"/>
              <w:autoSpaceDN w:val="0"/>
              <w:adjustRightInd w:val="0"/>
              <w:snapToGrid w:val="0"/>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本标准</w:t>
            </w:r>
            <w:proofErr w:type="gramStart"/>
            <w:r>
              <w:rPr>
                <w:rFonts w:ascii="仿宋" w:eastAsia="仿宋" w:hAnsi="仿宋" w:cs="宋体" w:hint="eastAsia"/>
                <w:color w:val="000000"/>
                <w:kern w:val="0"/>
                <w:szCs w:val="21"/>
              </w:rPr>
              <w:t>拟规范</w:t>
            </w:r>
            <w:proofErr w:type="gramEnd"/>
            <w:r w:rsidRPr="00927B5A">
              <w:rPr>
                <w:rFonts w:ascii="仿宋" w:eastAsia="仿宋" w:hAnsi="仿宋" w:cs="宋体" w:hint="eastAsia"/>
                <w:color w:val="000000"/>
                <w:kern w:val="0"/>
                <w:szCs w:val="21"/>
              </w:rPr>
              <w:t>智能手表/手</w:t>
            </w:r>
            <w:proofErr w:type="gramStart"/>
            <w:r w:rsidRPr="00927B5A">
              <w:rPr>
                <w:rFonts w:ascii="仿宋" w:eastAsia="仿宋" w:hAnsi="仿宋" w:cs="宋体" w:hint="eastAsia"/>
                <w:color w:val="000000"/>
                <w:kern w:val="0"/>
                <w:szCs w:val="21"/>
              </w:rPr>
              <w:t>环</w:t>
            </w:r>
            <w:r>
              <w:rPr>
                <w:rFonts w:ascii="仿宋" w:eastAsia="仿宋" w:hAnsi="仿宋" w:cs="宋体" w:hint="eastAsia"/>
                <w:color w:val="000000"/>
                <w:kern w:val="0"/>
                <w:szCs w:val="21"/>
              </w:rPr>
              <w:t>开展</w:t>
            </w:r>
            <w:proofErr w:type="gramEnd"/>
            <w:r>
              <w:rPr>
                <w:rFonts w:ascii="仿宋" w:eastAsia="仿宋" w:hAnsi="仿宋" w:cs="宋体" w:hint="eastAsia"/>
                <w:color w:val="000000"/>
                <w:kern w:val="0"/>
                <w:szCs w:val="21"/>
              </w:rPr>
              <w:t>环境适应性与可靠性试验的要求和试验方法，分别针对诸如温度、湿度、汗液等环境因素和机械应力等情况下，给出实验室与现场运行条件下的可靠性指标验证方法，为</w:t>
            </w:r>
            <w:r w:rsidRPr="00927B5A">
              <w:rPr>
                <w:rFonts w:ascii="仿宋" w:eastAsia="仿宋" w:hAnsi="仿宋" w:cs="宋体" w:hint="eastAsia"/>
                <w:color w:val="000000"/>
                <w:kern w:val="0"/>
                <w:szCs w:val="21"/>
              </w:rPr>
              <w:t>智能手表/手</w:t>
            </w:r>
            <w:proofErr w:type="gramStart"/>
            <w:r w:rsidRPr="00927B5A">
              <w:rPr>
                <w:rFonts w:ascii="仿宋" w:eastAsia="仿宋" w:hAnsi="仿宋" w:cs="宋体" w:hint="eastAsia"/>
                <w:color w:val="000000"/>
                <w:kern w:val="0"/>
                <w:szCs w:val="21"/>
              </w:rPr>
              <w:t>环</w:t>
            </w:r>
            <w:r>
              <w:rPr>
                <w:rFonts w:ascii="仿宋" w:eastAsia="仿宋" w:hAnsi="仿宋" w:cs="宋体" w:hint="eastAsia"/>
                <w:color w:val="000000"/>
                <w:kern w:val="0"/>
                <w:szCs w:val="21"/>
              </w:rPr>
              <w:t>耐环境</w:t>
            </w:r>
            <w:proofErr w:type="gramEnd"/>
            <w:r>
              <w:rPr>
                <w:rFonts w:ascii="仿宋" w:eastAsia="仿宋" w:hAnsi="仿宋" w:cs="宋体" w:hint="eastAsia"/>
                <w:color w:val="000000"/>
                <w:kern w:val="0"/>
                <w:szCs w:val="21"/>
              </w:rPr>
              <w:t>能力评估和可靠性指标考核提供参考标准。</w:t>
            </w:r>
          </w:p>
          <w:p w14:paraId="4375AA92" w14:textId="77777777" w:rsidR="00B128CE" w:rsidRDefault="00B128CE" w:rsidP="00380DAD">
            <w:pPr>
              <w:autoSpaceDE w:val="0"/>
              <w:autoSpaceDN w:val="0"/>
              <w:adjustRightInd w:val="0"/>
              <w:snapToGrid w:val="0"/>
              <w:ind w:firstLineChars="200" w:firstLine="420"/>
              <w:rPr>
                <w:rFonts w:ascii="仿宋" w:eastAsia="仿宋" w:hAnsi="仿宋" w:cs="宋体"/>
                <w:color w:val="000000"/>
                <w:kern w:val="0"/>
                <w:szCs w:val="21"/>
              </w:rPr>
            </w:pPr>
            <w:r>
              <w:rPr>
                <w:rFonts w:ascii="仿宋" w:eastAsia="仿宋" w:hAnsi="仿宋" w:cs="宋体" w:hint="eastAsia"/>
                <w:color w:val="000000"/>
                <w:kern w:val="0"/>
                <w:szCs w:val="21"/>
              </w:rPr>
              <w:t>该标准的制定与实施将有助于规范化国内市场，提升国产</w:t>
            </w:r>
            <w:r w:rsidRPr="00927B5A">
              <w:rPr>
                <w:rFonts w:ascii="仿宋" w:eastAsia="仿宋" w:hAnsi="仿宋" w:cs="宋体" w:hint="eastAsia"/>
                <w:color w:val="000000"/>
                <w:kern w:val="0"/>
                <w:szCs w:val="21"/>
              </w:rPr>
              <w:t>智能手表/手环</w:t>
            </w:r>
            <w:r>
              <w:rPr>
                <w:rFonts w:ascii="仿宋" w:eastAsia="仿宋" w:hAnsi="仿宋" w:cs="宋体" w:hint="eastAsia"/>
                <w:color w:val="000000"/>
                <w:kern w:val="0"/>
                <w:szCs w:val="21"/>
              </w:rPr>
              <w:t>的质量，提升国产品牌产品的在国际市场的竞争力。</w:t>
            </w:r>
          </w:p>
          <w:p w14:paraId="141D6F05" w14:textId="77777777" w:rsidR="00B128CE" w:rsidRPr="005D77DA" w:rsidRDefault="00B128CE" w:rsidP="00380DAD">
            <w:pPr>
              <w:autoSpaceDE w:val="0"/>
              <w:autoSpaceDN w:val="0"/>
              <w:adjustRightInd w:val="0"/>
              <w:snapToGrid w:val="0"/>
              <w:ind w:firstLineChars="200" w:firstLine="420"/>
              <w:rPr>
                <w:rFonts w:ascii="仿宋" w:eastAsia="仿宋" w:hAnsi="仿宋" w:cs="宋体"/>
                <w:color w:val="000000"/>
                <w:kern w:val="0"/>
                <w:szCs w:val="21"/>
              </w:rPr>
            </w:pPr>
          </w:p>
          <w:p w14:paraId="4838CD56" w14:textId="77777777" w:rsidR="00B128CE" w:rsidRPr="003652A8" w:rsidRDefault="00B128CE" w:rsidP="00380DAD">
            <w:pPr>
              <w:autoSpaceDE w:val="0"/>
              <w:autoSpaceDN w:val="0"/>
              <w:adjustRightInd w:val="0"/>
              <w:snapToGrid w:val="0"/>
              <w:ind w:firstLineChars="200" w:firstLine="420"/>
              <w:rPr>
                <w:i/>
              </w:rPr>
            </w:pPr>
          </w:p>
        </w:tc>
      </w:tr>
      <w:tr w:rsidR="00B128CE" w14:paraId="383E2297" w14:textId="77777777" w:rsidTr="00380DAD">
        <w:trPr>
          <w:trHeight w:val="1392"/>
        </w:trPr>
        <w:tc>
          <w:tcPr>
            <w:tcW w:w="1349" w:type="dxa"/>
            <w:vAlign w:val="center"/>
          </w:tcPr>
          <w:p w14:paraId="5B9D7E7B" w14:textId="77777777" w:rsidR="00B128CE" w:rsidRPr="003652A8" w:rsidRDefault="00B128CE" w:rsidP="00380DAD">
            <w:pPr>
              <w:autoSpaceDE w:val="0"/>
              <w:autoSpaceDN w:val="0"/>
              <w:adjustRightInd w:val="0"/>
              <w:snapToGrid w:val="0"/>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反馈意见</w:t>
            </w:r>
          </w:p>
        </w:tc>
        <w:tc>
          <w:tcPr>
            <w:tcW w:w="6947" w:type="dxa"/>
            <w:gridSpan w:val="6"/>
            <w:vAlign w:val="center"/>
          </w:tcPr>
          <w:p w14:paraId="440A2620" w14:textId="77777777" w:rsidR="00B128CE" w:rsidRDefault="00B128CE" w:rsidP="00380DAD">
            <w:pPr>
              <w:autoSpaceDE w:val="0"/>
              <w:autoSpaceDN w:val="0"/>
              <w:adjustRightInd w:val="0"/>
              <w:snapToGrid w:val="0"/>
              <w:ind w:firstLineChars="200" w:firstLine="420"/>
              <w:rPr>
                <w:rFonts w:ascii="Times New Roman" w:eastAsia="仿宋" w:hAnsi="Times New Roman" w:cs="Times New Roman"/>
                <w:color w:val="000000"/>
                <w:kern w:val="0"/>
                <w:szCs w:val="21"/>
              </w:rPr>
            </w:pPr>
          </w:p>
          <w:p w14:paraId="5465739D" w14:textId="77777777" w:rsidR="00B128CE" w:rsidRDefault="00B128CE" w:rsidP="00380DAD">
            <w:pPr>
              <w:autoSpaceDE w:val="0"/>
              <w:autoSpaceDN w:val="0"/>
              <w:adjustRightInd w:val="0"/>
              <w:snapToGrid w:val="0"/>
              <w:ind w:firstLineChars="200" w:firstLine="420"/>
              <w:rPr>
                <w:rFonts w:ascii="Times New Roman" w:eastAsia="仿宋" w:hAnsi="Times New Roman" w:cs="Times New Roman"/>
                <w:color w:val="000000"/>
                <w:kern w:val="0"/>
                <w:szCs w:val="21"/>
              </w:rPr>
            </w:pPr>
          </w:p>
          <w:p w14:paraId="53112DA5" w14:textId="77777777" w:rsidR="00B128CE" w:rsidRDefault="00B128CE" w:rsidP="00380DAD">
            <w:pPr>
              <w:autoSpaceDE w:val="0"/>
              <w:autoSpaceDN w:val="0"/>
              <w:adjustRightInd w:val="0"/>
              <w:snapToGrid w:val="0"/>
              <w:ind w:firstLineChars="200" w:firstLine="420"/>
            </w:pPr>
          </w:p>
          <w:p w14:paraId="5510E416" w14:textId="77777777" w:rsidR="00B128CE" w:rsidRDefault="00B128CE" w:rsidP="00380DAD">
            <w:pPr>
              <w:autoSpaceDE w:val="0"/>
              <w:autoSpaceDN w:val="0"/>
              <w:adjustRightInd w:val="0"/>
              <w:snapToGrid w:val="0"/>
              <w:ind w:firstLineChars="200" w:firstLine="420"/>
            </w:pPr>
          </w:p>
          <w:p w14:paraId="040B1555" w14:textId="77777777" w:rsidR="00B128CE" w:rsidRDefault="00B128CE" w:rsidP="00380DAD">
            <w:pPr>
              <w:autoSpaceDE w:val="0"/>
              <w:autoSpaceDN w:val="0"/>
              <w:adjustRightInd w:val="0"/>
              <w:snapToGrid w:val="0"/>
              <w:ind w:firstLineChars="200" w:firstLine="420"/>
            </w:pPr>
          </w:p>
        </w:tc>
      </w:tr>
      <w:tr w:rsidR="00B128CE" w14:paraId="3D3E7513" w14:textId="77777777" w:rsidTr="00380DAD">
        <w:trPr>
          <w:trHeight w:val="2551"/>
        </w:trPr>
        <w:tc>
          <w:tcPr>
            <w:tcW w:w="1349" w:type="dxa"/>
            <w:vAlign w:val="center"/>
          </w:tcPr>
          <w:p w14:paraId="42C1C3FC" w14:textId="77777777" w:rsidR="00B128CE" w:rsidRPr="003652A8" w:rsidRDefault="00B128CE" w:rsidP="00380DAD">
            <w:pPr>
              <w:ind w:firstLineChars="0" w:firstLine="0"/>
              <w:rPr>
                <w:rFonts w:ascii="仿宋" w:eastAsia="仿宋" w:hAnsi="仿宋" w:cs="宋体"/>
                <w:color w:val="000000"/>
                <w:kern w:val="0"/>
                <w:szCs w:val="21"/>
              </w:rPr>
            </w:pPr>
            <w:r>
              <w:rPr>
                <w:rFonts w:ascii="仿宋" w:eastAsia="仿宋" w:hAnsi="仿宋" w:cs="宋体" w:hint="eastAsia"/>
                <w:color w:val="000000"/>
                <w:kern w:val="0"/>
                <w:szCs w:val="21"/>
              </w:rPr>
              <w:t>反馈意见</w:t>
            </w:r>
            <w:r w:rsidRPr="003652A8">
              <w:rPr>
                <w:rFonts w:ascii="仿宋" w:eastAsia="仿宋" w:hAnsi="仿宋" w:cs="宋体"/>
                <w:color w:val="000000"/>
                <w:kern w:val="0"/>
                <w:szCs w:val="21"/>
              </w:rPr>
              <w:t>单位</w:t>
            </w:r>
          </w:p>
        </w:tc>
        <w:tc>
          <w:tcPr>
            <w:tcW w:w="6947" w:type="dxa"/>
            <w:gridSpan w:val="6"/>
            <w:vAlign w:val="center"/>
          </w:tcPr>
          <w:p w14:paraId="1E887F2E" w14:textId="77777777" w:rsidR="00B128CE" w:rsidRDefault="00B128CE" w:rsidP="00380DAD">
            <w:pPr>
              <w:ind w:firstLine="240"/>
              <w:rPr>
                <w:rFonts w:ascii="宋体" w:hAnsi="宋体" w:cs="宋体"/>
                <w:i/>
                <w:color w:val="000000"/>
                <w:kern w:val="0"/>
                <w:sz w:val="16"/>
                <w:szCs w:val="16"/>
              </w:rPr>
            </w:pPr>
          </w:p>
          <w:p w14:paraId="7583B903" w14:textId="77777777" w:rsidR="00B128CE" w:rsidRPr="003652A8" w:rsidRDefault="00B128CE" w:rsidP="00380DAD">
            <w:pPr>
              <w:ind w:firstLine="240"/>
              <w:rPr>
                <w:rFonts w:ascii="宋体" w:hAnsi="宋体" w:cs="宋体"/>
                <w:i/>
                <w:color w:val="000000"/>
                <w:kern w:val="0"/>
                <w:sz w:val="16"/>
                <w:szCs w:val="16"/>
              </w:rPr>
            </w:pPr>
            <w:r w:rsidRPr="003652A8">
              <w:rPr>
                <w:rFonts w:ascii="宋体" w:hAnsi="宋体" w:cs="宋体"/>
                <w:i/>
                <w:color w:val="000000"/>
                <w:kern w:val="0"/>
                <w:sz w:val="16"/>
                <w:szCs w:val="16"/>
              </w:rPr>
              <w:t>（</w:t>
            </w:r>
            <w:r w:rsidRPr="003652A8">
              <w:rPr>
                <w:rFonts w:ascii="宋体" w:hAnsi="宋体" w:cs="宋体" w:hint="eastAsia"/>
                <w:i/>
                <w:color w:val="000000"/>
                <w:kern w:val="0"/>
                <w:sz w:val="16"/>
                <w:szCs w:val="16"/>
              </w:rPr>
              <w:t>负责人</w:t>
            </w:r>
            <w:r w:rsidRPr="003652A8">
              <w:rPr>
                <w:rFonts w:ascii="宋体" w:hAnsi="宋体" w:cs="宋体"/>
                <w:i/>
                <w:color w:val="000000"/>
                <w:kern w:val="0"/>
                <w:sz w:val="16"/>
                <w:szCs w:val="16"/>
              </w:rPr>
              <w:t>签字、盖公章）</w:t>
            </w:r>
          </w:p>
          <w:p w14:paraId="595D95DC" w14:textId="77777777" w:rsidR="00B128CE" w:rsidRDefault="00B128CE" w:rsidP="00380DAD">
            <w:pPr>
              <w:autoSpaceDE w:val="0"/>
              <w:autoSpaceDN w:val="0"/>
              <w:adjustRightInd w:val="0"/>
              <w:snapToGrid w:val="0"/>
              <w:ind w:firstLineChars="300" w:firstLine="630"/>
              <w:rPr>
                <w:rFonts w:ascii="仿宋" w:eastAsia="仿宋" w:hAnsi="仿宋" w:cs="宋体"/>
                <w:color w:val="000000"/>
                <w:kern w:val="0"/>
                <w:szCs w:val="21"/>
              </w:rPr>
            </w:pPr>
          </w:p>
          <w:p w14:paraId="764AF6CE" w14:textId="77777777" w:rsidR="00B128CE" w:rsidRDefault="00B128CE" w:rsidP="00380DAD">
            <w:pPr>
              <w:autoSpaceDE w:val="0"/>
              <w:autoSpaceDN w:val="0"/>
              <w:adjustRightInd w:val="0"/>
              <w:snapToGrid w:val="0"/>
              <w:ind w:firstLineChars="300" w:firstLine="630"/>
              <w:rPr>
                <w:rFonts w:ascii="仿宋" w:eastAsia="仿宋" w:hAnsi="仿宋" w:cs="宋体"/>
                <w:color w:val="000000"/>
                <w:kern w:val="0"/>
                <w:szCs w:val="21"/>
              </w:rPr>
            </w:pPr>
          </w:p>
          <w:p w14:paraId="34EB2D87" w14:textId="77777777" w:rsidR="00B128CE" w:rsidRPr="00CA612A" w:rsidRDefault="00B128CE" w:rsidP="00380DAD">
            <w:pPr>
              <w:autoSpaceDE w:val="0"/>
              <w:autoSpaceDN w:val="0"/>
              <w:adjustRightInd w:val="0"/>
              <w:snapToGrid w:val="0"/>
              <w:ind w:firstLineChars="2150" w:firstLine="4515"/>
              <w:rPr>
                <w:rFonts w:ascii="Times New Roman" w:eastAsia="仿宋" w:hAnsi="Times New Roman" w:cs="Times New Roman"/>
                <w:color w:val="000000"/>
                <w:kern w:val="0"/>
                <w:szCs w:val="21"/>
              </w:rPr>
            </w:pPr>
            <w:r w:rsidRPr="003652A8">
              <w:rPr>
                <w:rFonts w:ascii="仿宋" w:eastAsia="仿宋" w:hAnsi="仿宋" w:cs="宋体" w:hint="eastAsia"/>
                <w:color w:val="000000"/>
                <w:kern w:val="0"/>
                <w:szCs w:val="21"/>
              </w:rPr>
              <w:t xml:space="preserve">年 </w:t>
            </w:r>
            <w:r>
              <w:rPr>
                <w:rFonts w:ascii="仿宋" w:eastAsia="仿宋" w:hAnsi="仿宋" w:cs="宋体" w:hint="eastAsia"/>
                <w:color w:val="000000"/>
                <w:kern w:val="0"/>
                <w:szCs w:val="21"/>
              </w:rPr>
              <w:t xml:space="preserve"> </w:t>
            </w:r>
            <w:r w:rsidRPr="003652A8">
              <w:rPr>
                <w:rFonts w:ascii="仿宋" w:eastAsia="仿宋" w:hAnsi="仿宋" w:cs="宋体" w:hint="eastAsia"/>
                <w:color w:val="000000"/>
                <w:kern w:val="0"/>
                <w:szCs w:val="21"/>
              </w:rPr>
              <w:t xml:space="preserve"> 月 </w:t>
            </w:r>
            <w:r>
              <w:rPr>
                <w:rFonts w:ascii="仿宋" w:eastAsia="仿宋" w:hAnsi="仿宋" w:cs="宋体" w:hint="eastAsia"/>
                <w:color w:val="000000"/>
                <w:kern w:val="0"/>
                <w:szCs w:val="21"/>
              </w:rPr>
              <w:t xml:space="preserve"> </w:t>
            </w:r>
            <w:r w:rsidRPr="003652A8">
              <w:rPr>
                <w:rFonts w:ascii="仿宋" w:eastAsia="仿宋" w:hAnsi="仿宋" w:cs="宋体" w:hint="eastAsia"/>
                <w:color w:val="000000"/>
                <w:kern w:val="0"/>
                <w:szCs w:val="21"/>
              </w:rPr>
              <w:t xml:space="preserve"> 日</w:t>
            </w:r>
          </w:p>
        </w:tc>
      </w:tr>
    </w:tbl>
    <w:p w14:paraId="4A884BCB" w14:textId="70C81623" w:rsidR="00046647" w:rsidRPr="00B128CE" w:rsidRDefault="00B128CE" w:rsidP="00B128CE">
      <w:pPr>
        <w:ind w:firstLineChars="0" w:firstLine="0"/>
      </w:pPr>
      <w:r w:rsidRPr="00095460">
        <w:rPr>
          <w:rFonts w:ascii="仿宋" w:eastAsia="仿宋" w:hAnsi="仿宋" w:hint="eastAsia"/>
          <w:b/>
          <w:i/>
        </w:rPr>
        <w:t>注：</w:t>
      </w:r>
      <w:r w:rsidRPr="00095460">
        <w:rPr>
          <w:rFonts w:ascii="仿宋" w:eastAsia="仿宋" w:hAnsi="仿宋" w:hint="eastAsia"/>
          <w:i/>
        </w:rPr>
        <w:t>意见反馈可以填写此表后，可以通过电子邮箱或电话联系反馈给中国仪器仪表学会标准化工作委员会。电话：</w:t>
      </w:r>
      <w:r w:rsidRPr="005172F4">
        <w:rPr>
          <w:rFonts w:ascii="仿宋" w:eastAsia="仿宋" w:hAnsi="仿宋" w:hint="eastAsia"/>
          <w:i/>
        </w:rPr>
        <w:t>010-82</w:t>
      </w:r>
      <w:r w:rsidRPr="005172F4">
        <w:rPr>
          <w:rFonts w:ascii="仿宋" w:eastAsia="仿宋" w:hAnsi="仿宋"/>
          <w:i/>
        </w:rPr>
        <w:t>961039</w:t>
      </w:r>
      <w:r w:rsidRPr="005172F4">
        <w:rPr>
          <w:rFonts w:ascii="仿宋" w:eastAsia="仿宋" w:hAnsi="仿宋" w:hint="eastAsia"/>
          <w:i/>
        </w:rPr>
        <w:t>，</w:t>
      </w:r>
      <w:r w:rsidRPr="00095460">
        <w:rPr>
          <w:rFonts w:ascii="仿宋" w:eastAsia="仿宋" w:hAnsi="仿宋" w:hint="eastAsia"/>
          <w:i/>
        </w:rPr>
        <w:t>010-82800385；</w:t>
      </w:r>
      <w:hyperlink r:id="rId6" w:history="1">
        <w:r w:rsidRPr="005172F4">
          <w:rPr>
            <w:rFonts w:hint="eastAsia"/>
            <w:i/>
          </w:rPr>
          <w:t>scis@cis.org.cn</w:t>
        </w:r>
      </w:hyperlink>
      <w:r w:rsidRPr="005172F4">
        <w:rPr>
          <w:rFonts w:ascii="仿宋" w:eastAsia="仿宋" w:hAnsi="仿宋"/>
          <w:i/>
        </w:rPr>
        <w:t xml:space="preserve">, </w:t>
      </w:r>
      <w:hyperlink r:id="rId7" w:history="1">
        <w:r w:rsidRPr="005172F4">
          <w:rPr>
            <w:rFonts w:ascii="仿宋" w:eastAsia="仿宋" w:hAnsi="仿宋"/>
            <w:i/>
          </w:rPr>
          <w:t>quanhong</w:t>
        </w:r>
        <w:r w:rsidRPr="005172F4">
          <w:rPr>
            <w:rFonts w:ascii="仿宋" w:eastAsia="仿宋" w:hAnsi="仿宋" w:hint="eastAsia"/>
            <w:i/>
          </w:rPr>
          <w:t>@cis.org.cn</w:t>
        </w:r>
      </w:hyperlink>
    </w:p>
    <w:sectPr w:rsidR="00046647" w:rsidRPr="00B128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8CE"/>
    <w:rsid w:val="00046647"/>
    <w:rsid w:val="00B128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04E2F1"/>
  <w15:chartTrackingRefBased/>
  <w15:docId w15:val="{689E08DA-C0E0-487A-B4B0-00D39BC81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8CE"/>
    <w:pPr>
      <w:ind w:firstLineChars="150" w:firstLine="15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128CE"/>
    <w:pPr>
      <w:ind w:firstLineChars="150" w:firstLine="15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quanhong@cis.org.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cis@cis.org.cn" TargetMode="External"/><Relationship Id="rId5" Type="http://schemas.openxmlformats.org/officeDocument/2006/relationships/hyperlink" Target="mailto:quanhong@cis.org.cn" TargetMode="External"/><Relationship Id="rId4" Type="http://schemas.openxmlformats.org/officeDocument/2006/relationships/hyperlink" Target="mailto:scis@cis.org.cn"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274</Words>
  <Characters>1562</Characters>
  <Application>Microsoft Office Word</Application>
  <DocSecurity>0</DocSecurity>
  <Lines>13</Lines>
  <Paragraphs>3</Paragraphs>
  <ScaleCrop>false</ScaleCrop>
  <Company/>
  <LinksUpToDate>false</LinksUpToDate>
  <CharactersWithSpaces>1833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joice</dc:creator>
  <cp:keywords/>
  <dc:description/>
  <cp:lastModifiedBy> </cp:lastModifiedBy>
  <cp:revision>1</cp:revision>
  <dcterms:created xsi:type="dcterms:W3CDTF">2020-11-09T02:14:00Z</dcterms:created>
  <dcterms:modified xsi:type="dcterms:W3CDTF">2020-11-09T02:15:00Z</dcterms:modified>
</cp:coreProperties>
</file>