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AAFEF" w14:textId="77777777" w:rsidR="00603AD2" w:rsidRPr="00DB7B69" w:rsidRDefault="00603AD2">
      <w:pPr>
        <w:spacing w:before="6"/>
        <w:ind w:firstLine="180"/>
        <w:rPr>
          <w:rFonts w:ascii="Times New Roman" w:eastAsia="Times New Roman" w:hAnsi="Times New Roman" w:cs="Times New Roman"/>
          <w:sz w:val="9"/>
          <w:szCs w:val="9"/>
        </w:rPr>
      </w:pPr>
    </w:p>
    <w:p w14:paraId="24CC28AF" w14:textId="77777777" w:rsidR="00603AD2" w:rsidRPr="00DB7B69" w:rsidRDefault="00603AD2">
      <w:pPr>
        <w:ind w:firstLine="640"/>
        <w:rPr>
          <w:rFonts w:ascii="仿宋" w:hAnsi="仿宋" w:cs="仿宋"/>
          <w:sz w:val="32"/>
          <w:szCs w:val="32"/>
          <w:lang w:eastAsia="zh-CN"/>
        </w:rPr>
      </w:pPr>
    </w:p>
    <w:p w14:paraId="474198A4" w14:textId="77777777" w:rsidR="00603AD2" w:rsidRPr="00DB7B69" w:rsidRDefault="00603AD2">
      <w:pPr>
        <w:spacing w:before="6"/>
        <w:ind w:firstLine="940"/>
        <w:rPr>
          <w:rFonts w:ascii="仿宋" w:hAnsi="仿宋" w:cs="仿宋"/>
          <w:sz w:val="47"/>
          <w:szCs w:val="47"/>
          <w:highlight w:val="yellow"/>
          <w:lang w:eastAsia="zh-CN"/>
        </w:rPr>
      </w:pPr>
    </w:p>
    <w:p w14:paraId="3A89A7F7" w14:textId="77777777" w:rsidR="00603AD2" w:rsidRPr="00DB7B69" w:rsidRDefault="000138BE">
      <w:pPr>
        <w:widowControl/>
        <w:tabs>
          <w:tab w:val="left" w:pos="4680"/>
        </w:tabs>
        <w:overflowPunct w:val="0"/>
        <w:autoSpaceDE w:val="0"/>
        <w:autoSpaceDN w:val="0"/>
        <w:adjustRightInd w:val="0"/>
        <w:spacing w:line="240" w:lineRule="auto"/>
        <w:ind w:firstLineChars="0" w:firstLine="0"/>
        <w:jc w:val="center"/>
        <w:textAlignment w:val="baseline"/>
        <w:rPr>
          <w:rFonts w:ascii="方正小标宋_GBK" w:eastAsia="方正小标宋_GBK" w:hAnsi="方正小标宋_GBK" w:cs="方正小标宋_GBK"/>
          <w:bCs/>
          <w:spacing w:val="22"/>
          <w:kern w:val="30"/>
          <w:sz w:val="36"/>
          <w:szCs w:val="36"/>
          <w:lang w:eastAsia="zh-CN"/>
        </w:rPr>
      </w:pPr>
      <w:r w:rsidRPr="00DB7B69">
        <w:rPr>
          <w:rFonts w:ascii="方正小标宋_GBK" w:eastAsia="方正小标宋_GBK" w:hAnsi="方正小标宋_GBK" w:cs="方正小标宋_GBK" w:hint="eastAsia"/>
          <w:bCs/>
          <w:spacing w:val="22"/>
          <w:kern w:val="30"/>
          <w:sz w:val="36"/>
          <w:szCs w:val="36"/>
          <w:lang w:eastAsia="zh-CN"/>
        </w:rPr>
        <w:t>2023年全国行业职业技能竞赛</w:t>
      </w:r>
    </w:p>
    <w:p w14:paraId="4DFD8725" w14:textId="77777777" w:rsidR="00603AD2" w:rsidRPr="00DB7B69" w:rsidRDefault="000138BE">
      <w:pPr>
        <w:widowControl/>
        <w:tabs>
          <w:tab w:val="left" w:pos="4680"/>
        </w:tabs>
        <w:overflowPunct w:val="0"/>
        <w:autoSpaceDE w:val="0"/>
        <w:autoSpaceDN w:val="0"/>
        <w:adjustRightInd w:val="0"/>
        <w:spacing w:line="240" w:lineRule="auto"/>
        <w:ind w:firstLineChars="0" w:firstLine="0"/>
        <w:jc w:val="center"/>
        <w:textAlignment w:val="baseline"/>
        <w:rPr>
          <w:rFonts w:ascii="方正小标宋_GBK" w:eastAsia="方正小标宋_GBK" w:hAnsi="方正小标宋_GBK" w:cs="方正小标宋_GBK"/>
          <w:bCs/>
          <w:spacing w:val="22"/>
          <w:kern w:val="30"/>
          <w:sz w:val="36"/>
          <w:szCs w:val="36"/>
          <w:lang w:eastAsia="zh-CN"/>
        </w:rPr>
      </w:pPr>
      <w:bookmarkStart w:id="0" w:name="_Toc3129"/>
      <w:r w:rsidRPr="00DB7B69">
        <w:rPr>
          <w:rFonts w:ascii="方正小标宋_GBK" w:eastAsia="方正小标宋_GBK" w:hAnsi="方正小标宋_GBK" w:cs="方正小标宋_GBK" w:hint="eastAsia"/>
          <w:bCs/>
          <w:spacing w:val="22"/>
          <w:kern w:val="30"/>
          <w:sz w:val="36"/>
          <w:szCs w:val="36"/>
          <w:lang w:eastAsia="zh-CN"/>
        </w:rPr>
        <w:t>——第三届全国仪器仪表行业职业技能竞赛</w:t>
      </w:r>
    </w:p>
    <w:bookmarkEnd w:id="0"/>
    <w:p w14:paraId="12367D2C" w14:textId="77777777" w:rsidR="00603AD2" w:rsidRPr="00DB7B69" w:rsidRDefault="00603AD2">
      <w:pPr>
        <w:widowControl/>
        <w:tabs>
          <w:tab w:val="left" w:pos="4680"/>
        </w:tabs>
        <w:overflowPunct w:val="0"/>
        <w:autoSpaceDE w:val="0"/>
        <w:autoSpaceDN w:val="0"/>
        <w:adjustRightInd w:val="0"/>
        <w:spacing w:line="240" w:lineRule="auto"/>
        <w:ind w:firstLineChars="0" w:firstLine="0"/>
        <w:jc w:val="center"/>
        <w:textAlignment w:val="baseline"/>
        <w:rPr>
          <w:rFonts w:ascii="方正小标宋_GBK" w:eastAsia="方正小标宋_GBK" w:hAnsi="方正小标宋_GBK" w:cs="方正小标宋_GBK"/>
          <w:bCs/>
          <w:spacing w:val="22"/>
          <w:kern w:val="30"/>
          <w:sz w:val="36"/>
          <w:szCs w:val="36"/>
          <w:lang w:eastAsia="zh-CN"/>
        </w:rPr>
      </w:pPr>
    </w:p>
    <w:p w14:paraId="4F6CB595" w14:textId="77777777" w:rsidR="00603AD2" w:rsidRPr="00DB7B69" w:rsidRDefault="00603AD2">
      <w:pPr>
        <w:ind w:firstLine="960"/>
        <w:rPr>
          <w:rFonts w:ascii="宋体" w:hAnsi="宋体" w:cs="宋体"/>
          <w:sz w:val="48"/>
          <w:szCs w:val="48"/>
          <w:lang w:eastAsia="zh-CN"/>
        </w:rPr>
      </w:pPr>
    </w:p>
    <w:p w14:paraId="187F029A" w14:textId="77777777" w:rsidR="00603AD2" w:rsidRPr="00DB7B69" w:rsidRDefault="00603AD2">
      <w:pPr>
        <w:spacing w:before="3"/>
        <w:ind w:firstLine="1120"/>
        <w:rPr>
          <w:rFonts w:ascii="宋体" w:hAnsi="宋体" w:cs="宋体"/>
          <w:sz w:val="56"/>
          <w:szCs w:val="56"/>
          <w:lang w:eastAsia="zh-CN"/>
        </w:rPr>
      </w:pPr>
    </w:p>
    <w:p w14:paraId="5B938FE1" w14:textId="77777777" w:rsidR="00603AD2" w:rsidRPr="00DB7B69" w:rsidRDefault="000138BE">
      <w:pPr>
        <w:tabs>
          <w:tab w:val="left" w:pos="4680"/>
        </w:tabs>
        <w:spacing w:line="240" w:lineRule="auto"/>
        <w:ind w:firstLineChars="0" w:firstLine="0"/>
        <w:jc w:val="center"/>
        <w:rPr>
          <w:rFonts w:ascii="方正小标宋_GBK" w:eastAsia="方正小标宋_GBK" w:hAnsi="方正小标宋_GBK" w:cs="方正小标宋_GBK"/>
          <w:bCs/>
          <w:kern w:val="2"/>
          <w:sz w:val="44"/>
          <w:szCs w:val="44"/>
          <w:lang w:eastAsia="zh-CN"/>
        </w:rPr>
      </w:pPr>
      <w:r w:rsidRPr="00DB7B69">
        <w:rPr>
          <w:rFonts w:ascii="方正小标宋_GBK" w:eastAsia="方正小标宋_GBK" w:hAnsi="方正小标宋_GBK" w:cs="方正小标宋_GBK" w:hint="eastAsia"/>
          <w:bCs/>
          <w:kern w:val="2"/>
          <w:sz w:val="44"/>
          <w:szCs w:val="44"/>
          <w:lang w:eastAsia="zh-CN"/>
        </w:rPr>
        <w:t>数字孪生应用技术员S（测量与控制系统装调技术方向）赛项竞赛平台</w:t>
      </w:r>
    </w:p>
    <w:p w14:paraId="4703A4F2" w14:textId="77777777" w:rsidR="00603AD2" w:rsidRPr="00DB7B69" w:rsidRDefault="000138BE">
      <w:pPr>
        <w:tabs>
          <w:tab w:val="left" w:pos="4680"/>
        </w:tabs>
        <w:spacing w:line="240" w:lineRule="auto"/>
        <w:ind w:firstLineChars="0" w:firstLine="0"/>
        <w:jc w:val="center"/>
        <w:rPr>
          <w:rFonts w:ascii="方正小标宋_GBK" w:eastAsia="方正小标宋_GBK" w:hAnsi="方正小标宋_GBK" w:cs="方正小标宋_GBK"/>
          <w:bCs/>
          <w:kern w:val="2"/>
          <w:sz w:val="44"/>
          <w:szCs w:val="44"/>
          <w:lang w:eastAsia="zh-CN"/>
        </w:rPr>
      </w:pPr>
      <w:r w:rsidRPr="00DB7B69">
        <w:rPr>
          <w:rFonts w:ascii="方正小标宋_GBK" w:eastAsia="方正小标宋_GBK" w:hAnsi="方正小标宋_GBK" w:cs="方正小标宋_GBK" w:hint="eastAsia"/>
          <w:bCs/>
          <w:kern w:val="2"/>
          <w:sz w:val="44"/>
          <w:szCs w:val="44"/>
          <w:lang w:eastAsia="zh-CN"/>
        </w:rPr>
        <w:t>主要设备技术标准</w:t>
      </w:r>
    </w:p>
    <w:p w14:paraId="71DBBB91" w14:textId="77777777" w:rsidR="00603AD2" w:rsidRPr="00DB7B69" w:rsidRDefault="00603AD2">
      <w:pPr>
        <w:ind w:firstLine="960"/>
        <w:rPr>
          <w:rFonts w:ascii="宋体" w:hAnsi="宋体" w:cs="宋体"/>
          <w:sz w:val="48"/>
          <w:szCs w:val="48"/>
          <w:lang w:eastAsia="zh-CN"/>
        </w:rPr>
      </w:pPr>
    </w:p>
    <w:p w14:paraId="15B799D9" w14:textId="77777777" w:rsidR="00603AD2" w:rsidRPr="00DB7B69" w:rsidRDefault="00603AD2">
      <w:pPr>
        <w:ind w:firstLine="960"/>
        <w:rPr>
          <w:rFonts w:ascii="宋体" w:hAnsi="宋体" w:cs="宋体"/>
          <w:sz w:val="48"/>
          <w:szCs w:val="48"/>
          <w:lang w:eastAsia="zh-CN"/>
        </w:rPr>
      </w:pPr>
    </w:p>
    <w:p w14:paraId="3F95CA29" w14:textId="77777777" w:rsidR="00603AD2" w:rsidRPr="00DB7B69" w:rsidRDefault="00603AD2">
      <w:pPr>
        <w:ind w:firstLine="960"/>
        <w:rPr>
          <w:rFonts w:ascii="宋体" w:hAnsi="宋体" w:cs="宋体"/>
          <w:sz w:val="48"/>
          <w:szCs w:val="48"/>
          <w:lang w:eastAsia="zh-CN"/>
        </w:rPr>
      </w:pPr>
    </w:p>
    <w:p w14:paraId="707966CD" w14:textId="77777777" w:rsidR="00603AD2" w:rsidRPr="00DB7B69" w:rsidRDefault="00603AD2">
      <w:pPr>
        <w:ind w:firstLineChars="0" w:firstLine="0"/>
        <w:jc w:val="center"/>
        <w:rPr>
          <w:rFonts w:ascii="宋体" w:hAnsi="宋体" w:cs="宋体"/>
          <w:b/>
          <w:bCs/>
          <w:kern w:val="2"/>
          <w:sz w:val="32"/>
          <w:szCs w:val="32"/>
          <w:lang w:eastAsia="zh-CN"/>
        </w:rPr>
      </w:pPr>
    </w:p>
    <w:p w14:paraId="7C69B37D" w14:textId="77777777" w:rsidR="00603AD2" w:rsidRPr="00DB7B69" w:rsidRDefault="000138BE">
      <w:pPr>
        <w:tabs>
          <w:tab w:val="left" w:pos="4680"/>
        </w:tabs>
        <w:spacing w:line="700" w:lineRule="exact"/>
        <w:ind w:firstLineChars="0" w:firstLine="0"/>
        <w:jc w:val="center"/>
        <w:rPr>
          <w:rFonts w:ascii="方正小标宋_GBK" w:eastAsia="方正小标宋_GBK" w:hAnsi="方正小标宋_GBK" w:cs="方正小标宋_GBK"/>
          <w:kern w:val="2"/>
          <w:sz w:val="36"/>
          <w:szCs w:val="36"/>
          <w:lang w:eastAsia="zh-CN"/>
        </w:rPr>
      </w:pPr>
      <w:r w:rsidRPr="00DB7B69">
        <w:rPr>
          <w:rFonts w:ascii="方正小标宋_GBK" w:eastAsia="方正小标宋_GBK" w:hAnsi="方正小标宋_GBK" w:cs="方正小标宋_GBK" w:hint="eastAsia"/>
          <w:kern w:val="2"/>
          <w:sz w:val="36"/>
          <w:szCs w:val="36"/>
          <w:lang w:eastAsia="zh-CN"/>
        </w:rPr>
        <w:t>全国组委会技术工作委员会</w:t>
      </w:r>
    </w:p>
    <w:p w14:paraId="7E17CDB3" w14:textId="77777777" w:rsidR="00603AD2" w:rsidRPr="00DB7B69" w:rsidRDefault="000138BE">
      <w:pPr>
        <w:ind w:firstLineChars="0" w:firstLine="0"/>
        <w:jc w:val="center"/>
        <w:rPr>
          <w:rFonts w:ascii="宋体" w:eastAsia="宋体" w:hAnsi="宋体" w:cs="宋体"/>
          <w:b/>
          <w:bCs/>
          <w:kern w:val="2"/>
          <w:sz w:val="32"/>
          <w:szCs w:val="32"/>
          <w:highlight w:val="yellow"/>
          <w:lang w:eastAsia="zh-CN"/>
        </w:rPr>
      </w:pPr>
      <w:r w:rsidRPr="00DB7B69">
        <w:rPr>
          <w:rFonts w:ascii="方正小标宋_GBK" w:eastAsia="方正小标宋_GBK" w:hAnsi="方正小标宋_GBK" w:cs="方正小标宋_GBK" w:hint="eastAsia"/>
          <w:kern w:val="2"/>
          <w:sz w:val="36"/>
          <w:szCs w:val="36"/>
          <w:lang w:eastAsia="zh-CN"/>
        </w:rPr>
        <w:t>2023年8月</w:t>
      </w:r>
    </w:p>
    <w:p w14:paraId="723B3FA4" w14:textId="77777777" w:rsidR="00603AD2" w:rsidRPr="00DB7B69" w:rsidRDefault="00603AD2">
      <w:pPr>
        <w:spacing w:before="13"/>
        <w:ind w:firstLine="260"/>
        <w:rPr>
          <w:rFonts w:ascii="宋体" w:hAnsi="宋体" w:cs="宋体"/>
          <w:sz w:val="13"/>
          <w:szCs w:val="13"/>
          <w:lang w:eastAsia="zh-CN"/>
        </w:rPr>
      </w:pPr>
    </w:p>
    <w:p w14:paraId="66055AE8" w14:textId="77777777" w:rsidR="00603AD2" w:rsidRPr="00DB7B69" w:rsidRDefault="000138BE">
      <w:pPr>
        <w:widowControl/>
        <w:spacing w:line="240" w:lineRule="auto"/>
        <w:ind w:firstLineChars="0" w:firstLine="0"/>
        <w:jc w:val="left"/>
        <w:rPr>
          <w:rFonts w:ascii="宋体" w:hAnsi="宋体" w:cs="宋体"/>
          <w:sz w:val="52"/>
          <w:szCs w:val="52"/>
          <w:lang w:eastAsia="zh-CN"/>
        </w:rPr>
      </w:pPr>
      <w:r w:rsidRPr="00DB7B69">
        <w:rPr>
          <w:rFonts w:ascii="宋体" w:hAnsi="宋体" w:cs="宋体"/>
          <w:sz w:val="52"/>
          <w:szCs w:val="52"/>
          <w:lang w:eastAsia="zh-CN"/>
        </w:rPr>
        <w:br w:type="page"/>
      </w:r>
    </w:p>
    <w:p w14:paraId="767D5882" w14:textId="77777777" w:rsidR="00603AD2" w:rsidRPr="00DB7B69" w:rsidRDefault="000138BE">
      <w:pPr>
        <w:spacing w:line="560" w:lineRule="exact"/>
        <w:ind w:firstLineChars="0" w:firstLine="0"/>
        <w:outlineLvl w:val="1"/>
        <w:rPr>
          <w:rFonts w:ascii="黑体" w:eastAsia="黑体" w:hAnsi="黑体" w:cs="仿宋_GB2312"/>
          <w:bCs/>
          <w:kern w:val="2"/>
          <w:szCs w:val="30"/>
          <w:lang w:eastAsia="zh-CN"/>
        </w:rPr>
      </w:pPr>
      <w:bookmarkStart w:id="1" w:name="一、技术平台简介"/>
      <w:bookmarkEnd w:id="1"/>
      <w:r w:rsidRPr="00DB7B69">
        <w:rPr>
          <w:rFonts w:ascii="黑体" w:eastAsia="黑体" w:hAnsi="黑体" w:cs="仿宋_GB2312" w:hint="eastAsia"/>
          <w:bCs/>
          <w:kern w:val="2"/>
          <w:szCs w:val="30"/>
          <w:lang w:eastAsia="zh-CN"/>
        </w:rPr>
        <w:lastRenderedPageBreak/>
        <w:t>一、技术平台简介</w:t>
      </w:r>
    </w:p>
    <w:p w14:paraId="41B97873" w14:textId="2F4C777C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bookmarkStart w:id="2" w:name="_Hlk144113546"/>
      <w:r w:rsidRPr="00DB7B69">
        <w:rPr>
          <w:rFonts w:hint="eastAsia"/>
          <w:lang w:eastAsia="zh-CN"/>
        </w:rPr>
        <w:t>本竞赛面向流程工业智能工厂，依据数字孪生应用技术员、仪器仪表制造工的职业标准，突出测控技术与仪器仪表在数智转型的新兴技术领域关键作用，选取流程工业典型液体灌装生产线的应用场景，集成</w:t>
      </w:r>
      <w:r w:rsidRPr="00DB7B69">
        <w:rPr>
          <w:rFonts w:ascii="Calibri" w:hAnsi="Calibri" w:cs="Times New Roman" w:hint="eastAsia"/>
          <w:lang w:eastAsia="zh-CN"/>
        </w:rPr>
        <w:t>虚拟仿真与调试、数字孪生、机械设计与装配、电气设计与接线、气动与驱动技术、</w:t>
      </w:r>
      <w:r w:rsidRPr="00DB7B69">
        <w:rPr>
          <w:rFonts w:ascii="Calibri" w:hAnsi="Calibri" w:cs="Times New Roman" w:hint="eastAsia"/>
          <w:lang w:eastAsia="zh-CN"/>
        </w:rPr>
        <w:t xml:space="preserve">PLC </w:t>
      </w:r>
      <w:r w:rsidRPr="00DB7B69">
        <w:rPr>
          <w:rFonts w:ascii="Calibri" w:hAnsi="Calibri" w:cs="Times New Roman" w:hint="eastAsia"/>
          <w:lang w:eastAsia="zh-CN"/>
        </w:rPr>
        <w:t>编程等</w:t>
      </w:r>
      <w:r w:rsidRPr="00DB7B69">
        <w:rPr>
          <w:lang w:eastAsia="zh-CN"/>
        </w:rPr>
        <w:t>技术</w:t>
      </w:r>
      <w:r w:rsidRPr="00DB7B69">
        <w:rPr>
          <w:rFonts w:hint="eastAsia"/>
          <w:lang w:eastAsia="zh-CN"/>
        </w:rPr>
        <w:t>操作，</w:t>
      </w:r>
      <w:r w:rsidRPr="00DB7B69">
        <w:rPr>
          <w:lang w:eastAsia="zh-CN"/>
        </w:rPr>
        <w:t>以完成</w:t>
      </w:r>
      <w:r w:rsidRPr="00DB7B69">
        <w:rPr>
          <w:rFonts w:hint="eastAsia"/>
          <w:lang w:eastAsia="zh-CN"/>
        </w:rPr>
        <w:t>数字孪生系统虚实联调与仿真应用</w:t>
      </w:r>
      <w:r w:rsidRPr="00DB7B69">
        <w:rPr>
          <w:lang w:eastAsia="zh-CN"/>
        </w:rPr>
        <w:t>为实施目标，</w:t>
      </w:r>
      <w:r w:rsidR="00E15430" w:rsidRPr="00DB7B69">
        <w:rPr>
          <w:rFonts w:hint="eastAsia"/>
          <w:lang w:eastAsia="zh-CN"/>
        </w:rPr>
        <w:t>可以</w:t>
      </w:r>
      <w:r w:rsidRPr="00DB7B69">
        <w:rPr>
          <w:rFonts w:hint="eastAsia"/>
          <w:lang w:eastAsia="zh-CN"/>
        </w:rPr>
        <w:t>完成</w:t>
      </w:r>
      <w:r w:rsidRPr="00DB7B69">
        <w:rPr>
          <w:rFonts w:cs="Times New Roman" w:hint="eastAsia"/>
          <w:szCs w:val="24"/>
          <w:lang w:eastAsia="zh-CN"/>
        </w:rPr>
        <w:t>数字</w:t>
      </w:r>
      <w:r w:rsidRPr="00DB7B69">
        <w:rPr>
          <w:rFonts w:hint="eastAsia"/>
          <w:lang w:eastAsia="zh-CN"/>
        </w:rPr>
        <w:t>孪生系统</w:t>
      </w:r>
      <w:r w:rsidRPr="00DB7B69">
        <w:rPr>
          <w:rFonts w:cs="Times New Roman" w:hint="eastAsia"/>
          <w:szCs w:val="24"/>
          <w:lang w:eastAsia="zh-CN"/>
        </w:rPr>
        <w:t>搭建、</w:t>
      </w:r>
      <w:bookmarkStart w:id="3" w:name="_Hlk144112111"/>
      <w:r w:rsidRPr="00DB7B69">
        <w:rPr>
          <w:rFonts w:hint="eastAsia"/>
          <w:bCs/>
          <w:lang w:eastAsia="zh-CN"/>
        </w:rPr>
        <w:t>运动控制系统搭建</w:t>
      </w:r>
      <w:r w:rsidRPr="00DB7B69">
        <w:rPr>
          <w:rFonts w:cs="Times New Roman" w:hint="eastAsia"/>
          <w:szCs w:val="24"/>
          <w:lang w:eastAsia="zh-CN"/>
        </w:rPr>
        <w:t>、</w:t>
      </w:r>
      <w:proofErr w:type="gramStart"/>
      <w:r w:rsidRPr="00DB7B69">
        <w:rPr>
          <w:rFonts w:cs="Times New Roman" w:hint="eastAsia"/>
          <w:szCs w:val="24"/>
          <w:lang w:eastAsia="zh-CN"/>
        </w:rPr>
        <w:t>虚拟产线规划</w:t>
      </w:r>
      <w:proofErr w:type="gramEnd"/>
      <w:r w:rsidRPr="00DB7B69">
        <w:rPr>
          <w:rFonts w:cs="Times New Roman" w:hint="eastAsia"/>
          <w:szCs w:val="24"/>
          <w:lang w:eastAsia="zh-CN"/>
        </w:rPr>
        <w:t>仿真、数字孪生硬件装调、系统虚实联调仿真</w:t>
      </w:r>
      <w:bookmarkEnd w:id="3"/>
      <w:r w:rsidRPr="00DB7B69">
        <w:rPr>
          <w:lang w:eastAsia="zh-CN"/>
        </w:rPr>
        <w:t>等</w:t>
      </w:r>
      <w:r w:rsidRPr="00DB7B69">
        <w:rPr>
          <w:lang w:eastAsia="zh-CN"/>
        </w:rPr>
        <w:t>5</w:t>
      </w:r>
      <w:r w:rsidRPr="00DB7B69">
        <w:rPr>
          <w:rFonts w:hint="eastAsia"/>
          <w:lang w:eastAsia="zh-CN"/>
        </w:rPr>
        <w:t>项</w:t>
      </w:r>
      <w:r w:rsidRPr="00DB7B69">
        <w:rPr>
          <w:lang w:eastAsia="zh-CN"/>
        </w:rPr>
        <w:t>任务</w:t>
      </w:r>
      <w:r w:rsidRPr="00DB7B69">
        <w:rPr>
          <w:rFonts w:hint="eastAsia"/>
          <w:lang w:eastAsia="zh-CN"/>
        </w:rPr>
        <w:t>，实现典型液体灌装生产线从药瓶供料、搬运、药液灌装、装盖、拧盖、装箱、运输、入库等工作流程</w:t>
      </w:r>
      <w:r w:rsidRPr="00DB7B69">
        <w:rPr>
          <w:rFonts w:ascii="Calibri" w:hAnsi="Calibri" w:cs="Times New Roman" w:hint="eastAsia"/>
          <w:lang w:eastAsia="zh-CN"/>
        </w:rPr>
        <w:t>的</w:t>
      </w:r>
      <w:r w:rsidRPr="00DB7B69">
        <w:rPr>
          <w:rFonts w:cs="Times New Roman" w:hint="eastAsia"/>
          <w:szCs w:val="24"/>
          <w:lang w:eastAsia="zh-CN"/>
        </w:rPr>
        <w:t>数字孪生系统虚实联调与仿真</w:t>
      </w:r>
      <w:bookmarkStart w:id="4" w:name="_Hlk143605791"/>
      <w:r w:rsidRPr="00DB7B69">
        <w:rPr>
          <w:rFonts w:ascii="仿宋_GB2312" w:hAnsi="仿宋_GB2312" w:cs="仿宋_GB2312" w:hint="eastAsia"/>
          <w:kern w:val="2"/>
          <w:szCs w:val="30"/>
          <w:lang w:eastAsia="zh-CN"/>
        </w:rPr>
        <w:t>应用，综合体现数字化与智能化、数字孪生技术在流程</w:t>
      </w:r>
      <w:proofErr w:type="gramStart"/>
      <w:r w:rsidRPr="00DB7B69">
        <w:rPr>
          <w:rFonts w:ascii="仿宋_GB2312" w:hAnsi="仿宋_GB2312" w:cs="仿宋_GB2312" w:hint="eastAsia"/>
          <w:kern w:val="2"/>
          <w:szCs w:val="30"/>
          <w:lang w:eastAsia="zh-CN"/>
        </w:rPr>
        <w:t>工业数智转</w:t>
      </w:r>
      <w:proofErr w:type="gramEnd"/>
      <w:r w:rsidRPr="00DB7B69">
        <w:rPr>
          <w:rFonts w:ascii="仿宋_GB2312" w:hAnsi="仿宋_GB2312" w:cs="仿宋_GB2312" w:hint="eastAsia"/>
          <w:kern w:val="2"/>
          <w:szCs w:val="30"/>
          <w:lang w:eastAsia="zh-CN"/>
        </w:rPr>
        <w:t>型的重要作用。</w:t>
      </w:r>
      <w:bookmarkEnd w:id="2"/>
      <w:bookmarkEnd w:id="4"/>
    </w:p>
    <w:p w14:paraId="034EAC1F" w14:textId="77777777" w:rsidR="00603AD2" w:rsidRPr="00DB7B69" w:rsidRDefault="000138BE">
      <w:pPr>
        <w:spacing w:line="560" w:lineRule="exact"/>
        <w:ind w:firstLineChars="0" w:firstLine="0"/>
        <w:outlineLvl w:val="1"/>
        <w:rPr>
          <w:rFonts w:ascii="黑体" w:eastAsia="黑体" w:hAnsi="黑体" w:cs="仿宋_GB2312"/>
          <w:bCs/>
          <w:kern w:val="2"/>
          <w:szCs w:val="30"/>
          <w:lang w:eastAsia="zh-CN"/>
        </w:rPr>
      </w:pPr>
      <w:bookmarkStart w:id="5" w:name="二、技术平台结构图"/>
      <w:bookmarkEnd w:id="5"/>
      <w:r w:rsidRPr="00DB7B69">
        <w:rPr>
          <w:rFonts w:ascii="黑体" w:eastAsia="黑体" w:hAnsi="黑体" w:cs="仿宋_GB2312" w:hint="eastAsia"/>
          <w:bCs/>
          <w:kern w:val="2"/>
          <w:szCs w:val="30"/>
          <w:lang w:eastAsia="zh-CN"/>
        </w:rPr>
        <w:t>二、技术平台结构图</w:t>
      </w:r>
    </w:p>
    <w:p w14:paraId="7C2DDAA7" w14:textId="6B1BE30F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bookmarkStart w:id="6" w:name="_Hlk108771215"/>
      <w:r w:rsidRPr="00DB7B69">
        <w:rPr>
          <w:rFonts w:ascii="仿宋_GB2312" w:eastAsia="仿宋_GB2312" w:hAnsi="仿宋" w:cs="Arial" w:hint="eastAsia"/>
          <w:szCs w:val="30"/>
          <w:lang w:eastAsia="zh-CN"/>
        </w:rPr>
        <w:t>数字孪生应用技术员S（测量与控制系统装调技术方向）竞赛平台总布局</w:t>
      </w:r>
      <w:r w:rsidR="00E15430" w:rsidRPr="00DB7B69">
        <w:rPr>
          <w:rFonts w:ascii="仿宋_GB2312" w:eastAsia="仿宋_GB2312" w:hAnsi="仿宋" w:cs="Arial" w:hint="eastAsia"/>
          <w:szCs w:val="30"/>
          <w:lang w:eastAsia="zh-CN"/>
        </w:rPr>
        <w:t>参考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图如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begin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instrText xml:space="preserve"> REF _Ref24034 \h </w:instrText>
      </w:r>
      <w:r w:rsidRPr="00DB7B69">
        <w:rPr>
          <w:rFonts w:ascii="仿宋_GB2312" w:eastAsia="仿宋_GB2312" w:hAnsi="仿宋" w:cs="Arial" w:hint="eastAsia"/>
          <w:szCs w:val="30"/>
          <w:lang w:eastAsia="zh-CN"/>
        </w:rPr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separate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图1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end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所示，</w:t>
      </w:r>
      <w:bookmarkEnd w:id="6"/>
      <w:r w:rsidRPr="00DB7B69">
        <w:rPr>
          <w:rFonts w:ascii="仿宋_GB2312" w:eastAsia="仿宋_GB2312" w:hAnsi="仿宋" w:cs="Arial" w:hint="eastAsia"/>
          <w:szCs w:val="30"/>
          <w:lang w:eastAsia="zh-CN"/>
        </w:rPr>
        <w:t>包含工作台、供料装置、搬运机械手、传输装置、主控系统、伺服控制系统、触摸屏、显示大屏、编程工作站、</w:t>
      </w:r>
      <w:proofErr w:type="gramStart"/>
      <w:r w:rsidRPr="00DB7B69">
        <w:rPr>
          <w:rFonts w:ascii="仿宋_GB2312" w:eastAsia="仿宋_GB2312" w:hAnsi="仿宋" w:cs="Arial" w:hint="eastAsia"/>
          <w:szCs w:val="30"/>
          <w:lang w:eastAsia="zh-CN"/>
        </w:rPr>
        <w:t>智能产线规划</w:t>
      </w:r>
      <w:proofErr w:type="gramEnd"/>
      <w:r w:rsidRPr="00DB7B69">
        <w:rPr>
          <w:rFonts w:ascii="仿宋_GB2312" w:eastAsia="仿宋_GB2312" w:hAnsi="仿宋" w:cs="Arial" w:hint="eastAsia"/>
          <w:szCs w:val="30"/>
          <w:lang w:eastAsia="zh-CN"/>
        </w:rPr>
        <w:t>与数字孪生仿真软件、在线竞赛系统和辅助监考系统等。</w:t>
      </w:r>
    </w:p>
    <w:p w14:paraId="062A3E1F" w14:textId="77777777" w:rsidR="00603AD2" w:rsidRPr="00DB7B69" w:rsidRDefault="000138BE">
      <w:pPr>
        <w:spacing w:line="240" w:lineRule="auto"/>
        <w:ind w:firstLineChars="0" w:firstLine="0"/>
        <w:jc w:val="center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/>
          <w:noProof/>
          <w:szCs w:val="30"/>
          <w:lang w:eastAsia="zh-CN"/>
        </w:rPr>
        <w:drawing>
          <wp:inline distT="0" distB="0" distL="114300" distR="114300" wp14:anchorId="193A1511" wp14:editId="78D19202">
            <wp:extent cx="2429933" cy="2571937"/>
            <wp:effectExtent l="0" t="0" r="0" b="0"/>
            <wp:docPr id="16" name="图片 16" descr="设备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设备照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0104" cy="258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DE2A3" w14:textId="5710C7B2" w:rsidR="00603AD2" w:rsidRPr="00DB7B69" w:rsidRDefault="000138BE">
      <w:pPr>
        <w:ind w:firstLineChars="0" w:firstLine="0"/>
        <w:jc w:val="center"/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</w:pPr>
      <w:bookmarkStart w:id="7" w:name="_Ref24034"/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图 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begin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instrText xml:space="preserve"> SEQ 图 \* ARABIC </w:instrTex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separate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1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end"/>
      </w:r>
      <w:bookmarkEnd w:id="7"/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 </w:t>
      </w:r>
      <w:r w:rsidRPr="00DB7B69"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  <w:t xml:space="preserve"> 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数字孪生应用技术员S（测量与控制系统装调技术方向）竞赛平台总布局</w:t>
      </w:r>
      <w:r w:rsidR="00E15430"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参考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图</w:t>
      </w:r>
    </w:p>
    <w:p w14:paraId="4D0C439B" w14:textId="77777777" w:rsidR="00603AD2" w:rsidRPr="00DB7B69" w:rsidRDefault="000138BE">
      <w:pPr>
        <w:spacing w:line="560" w:lineRule="exact"/>
        <w:ind w:firstLineChars="0" w:firstLine="0"/>
        <w:outlineLvl w:val="1"/>
        <w:rPr>
          <w:rFonts w:ascii="黑体" w:eastAsia="黑体" w:hAnsi="黑体" w:cs="仿宋_GB2312"/>
          <w:bCs/>
          <w:kern w:val="2"/>
          <w:szCs w:val="30"/>
          <w:lang w:eastAsia="zh-CN"/>
        </w:rPr>
      </w:pPr>
      <w:bookmarkStart w:id="8" w:name="三、技术平台主要设备配置"/>
      <w:bookmarkEnd w:id="8"/>
      <w:r w:rsidRPr="00DB7B69">
        <w:rPr>
          <w:rFonts w:ascii="黑体" w:eastAsia="黑体" w:hAnsi="黑体" w:cs="仿宋_GB2312" w:hint="eastAsia"/>
          <w:bCs/>
          <w:kern w:val="2"/>
          <w:szCs w:val="30"/>
          <w:lang w:eastAsia="zh-CN"/>
        </w:rPr>
        <w:lastRenderedPageBreak/>
        <w:t>三、技术平台主要设备配置</w:t>
      </w:r>
    </w:p>
    <w:p w14:paraId="6A8A7A95" w14:textId="7777777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数字孪生应用技术员S（测量与控制系统装调技术方向）竞赛平台主要设备配置清单如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begin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instrText xml:space="preserve"> REF _Ref24227 \h </w:instrText>
      </w:r>
      <w:r w:rsidRPr="00DB7B69">
        <w:rPr>
          <w:rFonts w:ascii="仿宋_GB2312" w:eastAsia="仿宋_GB2312" w:hAnsi="仿宋" w:cs="Arial" w:hint="eastAsia"/>
          <w:szCs w:val="30"/>
          <w:lang w:eastAsia="zh-CN"/>
        </w:rPr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separate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表 1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end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所示。</w:t>
      </w:r>
    </w:p>
    <w:p w14:paraId="5D8D87D5" w14:textId="77777777" w:rsidR="00603AD2" w:rsidRPr="00DB7B69" w:rsidRDefault="000138BE">
      <w:pPr>
        <w:spacing w:line="560" w:lineRule="exact"/>
        <w:ind w:firstLineChars="0" w:firstLine="0"/>
        <w:jc w:val="center"/>
        <w:rPr>
          <w:rFonts w:ascii="仿宋_GB2312" w:eastAsia="仿宋_GB2312" w:hAnsi="宋体" w:cs="Arial"/>
          <w:b/>
          <w:sz w:val="24"/>
          <w:szCs w:val="24"/>
          <w:lang w:eastAsia="zh-CN"/>
        </w:rPr>
      </w:pPr>
      <w:bookmarkStart w:id="9" w:name="_Ref24227"/>
      <w:r w:rsidRPr="00DB7B69">
        <w:rPr>
          <w:rFonts w:ascii="仿宋_GB2312" w:eastAsia="仿宋_GB2312" w:hAnsi="宋体" w:cs="Arial" w:hint="eastAsia"/>
          <w:b/>
          <w:sz w:val="24"/>
          <w:szCs w:val="24"/>
          <w:lang w:eastAsia="zh-CN"/>
        </w:rPr>
        <w:t xml:space="preserve">表 </w:t>
      </w:r>
      <w:r w:rsidRPr="00DB7B69">
        <w:rPr>
          <w:rFonts w:ascii="仿宋_GB2312" w:eastAsia="仿宋_GB2312" w:hAnsi="宋体" w:cs="Arial" w:hint="eastAsia"/>
          <w:b/>
          <w:sz w:val="24"/>
          <w:szCs w:val="24"/>
          <w:lang w:eastAsia="zh-CN"/>
        </w:rPr>
        <w:fldChar w:fldCharType="begin"/>
      </w:r>
      <w:r w:rsidRPr="00DB7B69">
        <w:rPr>
          <w:rFonts w:ascii="仿宋_GB2312" w:eastAsia="仿宋_GB2312" w:hAnsi="宋体" w:cs="Arial" w:hint="eastAsia"/>
          <w:b/>
          <w:sz w:val="24"/>
          <w:szCs w:val="24"/>
          <w:lang w:eastAsia="zh-CN"/>
        </w:rPr>
        <w:instrText xml:space="preserve"> SEQ 表 \* ARABIC </w:instrText>
      </w:r>
      <w:r w:rsidRPr="00DB7B69">
        <w:rPr>
          <w:rFonts w:ascii="仿宋_GB2312" w:eastAsia="仿宋_GB2312" w:hAnsi="宋体" w:cs="Arial" w:hint="eastAsia"/>
          <w:b/>
          <w:sz w:val="24"/>
          <w:szCs w:val="24"/>
          <w:lang w:eastAsia="zh-CN"/>
        </w:rPr>
        <w:fldChar w:fldCharType="separate"/>
      </w:r>
      <w:r w:rsidRPr="00DB7B69">
        <w:rPr>
          <w:rFonts w:ascii="仿宋_GB2312" w:eastAsia="仿宋_GB2312" w:hAnsi="宋体" w:cs="Arial" w:hint="eastAsia"/>
          <w:b/>
          <w:sz w:val="24"/>
          <w:szCs w:val="24"/>
          <w:lang w:eastAsia="zh-CN"/>
        </w:rPr>
        <w:t>1</w:t>
      </w:r>
      <w:r w:rsidRPr="00DB7B69">
        <w:rPr>
          <w:rFonts w:ascii="仿宋_GB2312" w:eastAsia="仿宋_GB2312" w:hAnsi="宋体" w:cs="Arial" w:hint="eastAsia"/>
          <w:b/>
          <w:sz w:val="24"/>
          <w:szCs w:val="24"/>
          <w:lang w:eastAsia="zh-CN"/>
        </w:rPr>
        <w:fldChar w:fldCharType="end"/>
      </w:r>
      <w:bookmarkEnd w:id="9"/>
      <w:r w:rsidRPr="00DB7B69">
        <w:rPr>
          <w:rFonts w:ascii="仿宋_GB2312" w:eastAsia="仿宋_GB2312" w:hAnsi="宋体" w:cs="Arial" w:hint="eastAsia"/>
          <w:b/>
          <w:sz w:val="24"/>
          <w:szCs w:val="24"/>
          <w:lang w:eastAsia="zh-CN"/>
        </w:rPr>
        <w:t xml:space="preserve"> </w:t>
      </w:r>
      <w:r w:rsidRPr="00DB7B69">
        <w:rPr>
          <w:rFonts w:ascii="仿宋_GB2312" w:eastAsia="仿宋_GB2312" w:hAnsi="宋体" w:cs="Arial"/>
          <w:b/>
          <w:sz w:val="24"/>
          <w:szCs w:val="24"/>
          <w:lang w:eastAsia="zh-CN"/>
        </w:rPr>
        <w:t xml:space="preserve"> </w:t>
      </w:r>
      <w:r w:rsidRPr="00DB7B69">
        <w:rPr>
          <w:rFonts w:ascii="仿宋_GB2312" w:eastAsia="仿宋_GB2312" w:hAnsi="宋体" w:cs="Arial" w:hint="eastAsia"/>
          <w:b/>
          <w:sz w:val="24"/>
          <w:szCs w:val="24"/>
          <w:lang w:eastAsia="zh-CN"/>
        </w:rPr>
        <w:t>数字孪生应用技术员S（测量与控制系统装调技术方向）竞赛平台主要设备配置清单</w:t>
      </w:r>
    </w:p>
    <w:tbl>
      <w:tblPr>
        <w:tblStyle w:val="TableNormal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802"/>
        <w:gridCol w:w="3885"/>
        <w:gridCol w:w="701"/>
        <w:gridCol w:w="708"/>
        <w:gridCol w:w="2789"/>
      </w:tblGrid>
      <w:tr w:rsidR="00DB7B69" w:rsidRPr="00DB7B69" w14:paraId="5DF8D7AE" w14:textId="77777777">
        <w:trPr>
          <w:trHeight w:hRule="exact" w:val="567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0F130" w14:textId="77777777" w:rsidR="00603AD2" w:rsidRPr="00DB7B69" w:rsidRDefault="000138BE">
            <w:pPr>
              <w:pStyle w:val="ab"/>
              <w:spacing w:beforeLines="0" w:before="0" w:afterLines="0" w:after="0"/>
              <w:rPr>
                <w:rStyle w:val="Char"/>
                <w:rFonts w:ascii="宋体" w:eastAsia="宋体" w:hAnsi="宋体"/>
              </w:rPr>
            </w:pPr>
            <w:r w:rsidRPr="00DB7B69">
              <w:rPr>
                <w:rFonts w:ascii="仿宋_GB2312" w:eastAsia="仿宋_GB2312" w:hAnsi="仿宋_GB2312" w:cs="仿宋_GB2312" w:hint="eastAsia"/>
                <w:b/>
                <w:sz w:val="30"/>
                <w:szCs w:val="30"/>
              </w:rPr>
              <w:t>序号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18D1D" w14:textId="77777777" w:rsidR="00603AD2" w:rsidRPr="00DB7B69" w:rsidRDefault="000138BE">
            <w:pPr>
              <w:pStyle w:val="ab"/>
              <w:spacing w:beforeLines="0" w:before="0" w:afterLines="0" w:after="0"/>
              <w:rPr>
                <w:rStyle w:val="Char"/>
                <w:rFonts w:ascii="宋体" w:eastAsia="宋体" w:hAnsi="宋体"/>
              </w:rPr>
            </w:pPr>
            <w:r w:rsidRPr="00DB7B69">
              <w:rPr>
                <w:rFonts w:ascii="仿宋_GB2312" w:eastAsia="仿宋_GB2312" w:hAnsi="仿宋_GB2312" w:cs="仿宋_GB2312" w:hint="eastAsia"/>
                <w:b/>
                <w:sz w:val="30"/>
                <w:szCs w:val="30"/>
              </w:rPr>
              <w:t>设备名称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F60BC" w14:textId="77777777" w:rsidR="00603AD2" w:rsidRPr="00DB7B69" w:rsidRDefault="000138BE">
            <w:pPr>
              <w:pStyle w:val="ab"/>
              <w:spacing w:beforeLines="0" w:before="0" w:afterLines="0" w:after="0"/>
              <w:rPr>
                <w:rStyle w:val="Char"/>
                <w:rFonts w:ascii="宋体" w:eastAsia="宋体" w:hAnsi="宋体"/>
              </w:rPr>
            </w:pPr>
            <w:r w:rsidRPr="00DB7B69">
              <w:rPr>
                <w:rFonts w:ascii="仿宋_GB2312" w:eastAsia="仿宋_GB2312" w:hAnsi="仿宋_GB2312" w:cs="仿宋_GB2312" w:hint="eastAsia"/>
                <w:b/>
                <w:sz w:val="30"/>
                <w:szCs w:val="30"/>
              </w:rPr>
              <w:t>数量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EE5E9" w14:textId="77777777" w:rsidR="00603AD2" w:rsidRPr="00DB7B69" w:rsidRDefault="000138BE">
            <w:pPr>
              <w:pStyle w:val="ab"/>
              <w:spacing w:beforeLines="0" w:before="0" w:afterLines="0" w:after="0"/>
              <w:rPr>
                <w:rStyle w:val="Char"/>
                <w:rFonts w:ascii="宋体" w:eastAsia="宋体" w:hAnsi="宋体"/>
              </w:rPr>
            </w:pPr>
            <w:r w:rsidRPr="00DB7B69">
              <w:rPr>
                <w:rFonts w:ascii="仿宋_GB2312" w:eastAsia="仿宋_GB2312" w:hAnsi="仿宋_GB2312" w:cs="仿宋_GB2312" w:hint="eastAsia"/>
                <w:b/>
                <w:sz w:val="30"/>
                <w:szCs w:val="30"/>
              </w:rPr>
              <w:t>单位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6FEC7" w14:textId="77777777" w:rsidR="00603AD2" w:rsidRPr="00DB7B69" w:rsidRDefault="000138BE">
            <w:pPr>
              <w:pStyle w:val="ab"/>
              <w:spacing w:beforeLines="0" w:before="0" w:afterLines="0" w:after="0"/>
              <w:rPr>
                <w:rStyle w:val="Char"/>
                <w:rFonts w:ascii="宋体" w:eastAsia="宋体" w:hAnsi="宋体"/>
              </w:rPr>
            </w:pPr>
            <w:r w:rsidRPr="00DB7B69">
              <w:rPr>
                <w:rFonts w:ascii="仿宋_GB2312" w:eastAsia="仿宋_GB2312" w:hAnsi="仿宋_GB2312" w:cs="仿宋_GB2312" w:hint="eastAsia"/>
                <w:b/>
                <w:sz w:val="30"/>
                <w:szCs w:val="30"/>
              </w:rPr>
              <w:t>备注</w:t>
            </w:r>
          </w:p>
        </w:tc>
      </w:tr>
      <w:tr w:rsidR="00DB7B69" w:rsidRPr="00DB7B69" w14:paraId="49EB570B" w14:textId="77777777">
        <w:trPr>
          <w:trHeight w:hRule="exact" w:val="454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721AD" w14:textId="77777777" w:rsidR="00603AD2" w:rsidRPr="00DB7B69" w:rsidRDefault="00603AD2">
            <w:pPr>
              <w:pStyle w:val="ab"/>
              <w:numPr>
                <w:ilvl w:val="0"/>
                <w:numId w:val="1"/>
              </w:numPr>
              <w:spacing w:beforeLines="0" w:before="0" w:afterLines="0" w:after="0"/>
              <w:ind w:left="0" w:firstLine="0"/>
              <w:rPr>
                <w:rStyle w:val="Char"/>
                <w:rFonts w:ascii="仿宋" w:eastAsia="仿宋" w:hAnsi="仿宋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3C02B" w14:textId="77777777" w:rsidR="00603AD2" w:rsidRPr="00DB7B69" w:rsidRDefault="000138BE">
            <w:pPr>
              <w:spacing w:line="240" w:lineRule="auto"/>
              <w:ind w:firstLineChars="0" w:firstLine="0"/>
              <w:jc w:val="center"/>
              <w:rPr>
                <w:rFonts w:ascii="仿宋" w:hAnsi="仿宋" w:cs="仿宋_GB2312"/>
                <w:kern w:val="2"/>
                <w:sz w:val="24"/>
                <w:szCs w:val="24"/>
                <w:lang w:eastAsia="zh-CN"/>
              </w:rPr>
            </w:pPr>
            <w:r w:rsidRPr="00DB7B69">
              <w:rPr>
                <w:rFonts w:ascii="仿宋" w:hAnsi="仿宋" w:cs="仿宋_GB2312" w:hint="eastAsia"/>
                <w:kern w:val="2"/>
                <w:sz w:val="24"/>
                <w:szCs w:val="24"/>
                <w:lang w:eastAsia="zh-CN"/>
              </w:rPr>
              <w:t>工作台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FEEB0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4B133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套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ED483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参考具体技术参数</w:t>
            </w:r>
          </w:p>
        </w:tc>
      </w:tr>
      <w:tr w:rsidR="00DB7B69" w:rsidRPr="00DB7B69" w14:paraId="72D15232" w14:textId="77777777">
        <w:trPr>
          <w:trHeight w:hRule="exact" w:val="454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71656" w14:textId="77777777" w:rsidR="00603AD2" w:rsidRPr="00DB7B69" w:rsidRDefault="00603AD2">
            <w:pPr>
              <w:pStyle w:val="ab"/>
              <w:numPr>
                <w:ilvl w:val="0"/>
                <w:numId w:val="1"/>
              </w:numPr>
              <w:spacing w:beforeLines="0" w:before="0" w:afterLines="0" w:after="0"/>
              <w:ind w:left="0" w:firstLine="0"/>
              <w:rPr>
                <w:rStyle w:val="Char"/>
                <w:rFonts w:ascii="仿宋" w:eastAsia="仿宋" w:hAnsi="仿宋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0DD2C" w14:textId="77777777" w:rsidR="00603AD2" w:rsidRPr="00DB7B69" w:rsidRDefault="000138BE">
            <w:pPr>
              <w:spacing w:line="240" w:lineRule="auto"/>
              <w:ind w:firstLineChars="0" w:firstLine="0"/>
              <w:jc w:val="center"/>
              <w:rPr>
                <w:rFonts w:ascii="仿宋" w:hAnsi="仿宋" w:cs="仿宋_GB2312"/>
                <w:kern w:val="2"/>
                <w:sz w:val="24"/>
                <w:szCs w:val="24"/>
                <w:lang w:eastAsia="zh-CN"/>
              </w:rPr>
            </w:pPr>
            <w:r w:rsidRPr="00DB7B69">
              <w:rPr>
                <w:rFonts w:ascii="仿宋" w:hAnsi="仿宋" w:cs="仿宋_GB2312" w:hint="eastAsia"/>
                <w:kern w:val="2"/>
                <w:sz w:val="24"/>
                <w:szCs w:val="24"/>
                <w:lang w:eastAsia="zh-CN"/>
              </w:rPr>
              <w:t>供料装置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1CB76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7259D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套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AD745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参考具体技术参数</w:t>
            </w:r>
          </w:p>
        </w:tc>
      </w:tr>
      <w:tr w:rsidR="00DB7B69" w:rsidRPr="00DB7B69" w14:paraId="2F88AD9E" w14:textId="77777777">
        <w:trPr>
          <w:trHeight w:hRule="exact" w:val="454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B4A17" w14:textId="77777777" w:rsidR="00603AD2" w:rsidRPr="00DB7B69" w:rsidRDefault="00603AD2">
            <w:pPr>
              <w:pStyle w:val="ab"/>
              <w:numPr>
                <w:ilvl w:val="0"/>
                <w:numId w:val="1"/>
              </w:numPr>
              <w:spacing w:beforeLines="0" w:before="0" w:afterLines="0" w:after="0"/>
              <w:ind w:left="0" w:firstLine="0"/>
              <w:rPr>
                <w:rStyle w:val="Char"/>
                <w:rFonts w:ascii="仿宋" w:eastAsia="仿宋" w:hAnsi="仿宋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62CFF" w14:textId="77777777" w:rsidR="00603AD2" w:rsidRPr="00DB7B69" w:rsidRDefault="000138BE">
            <w:pPr>
              <w:spacing w:line="240" w:lineRule="auto"/>
              <w:ind w:firstLineChars="0" w:firstLine="0"/>
              <w:jc w:val="center"/>
              <w:rPr>
                <w:rFonts w:ascii="仿宋" w:hAnsi="仿宋" w:cs="仿宋_GB2312"/>
                <w:kern w:val="2"/>
                <w:sz w:val="24"/>
                <w:szCs w:val="24"/>
                <w:lang w:eastAsia="zh-CN"/>
              </w:rPr>
            </w:pPr>
            <w:r w:rsidRPr="00DB7B69">
              <w:rPr>
                <w:rFonts w:ascii="仿宋" w:hAnsi="仿宋" w:cs="仿宋_GB2312" w:hint="eastAsia"/>
                <w:kern w:val="2"/>
                <w:sz w:val="24"/>
                <w:szCs w:val="24"/>
                <w:lang w:eastAsia="zh-CN"/>
              </w:rPr>
              <w:t>搬运机械手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907E8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11DE1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套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42F56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参考具体技术参数</w:t>
            </w:r>
          </w:p>
        </w:tc>
      </w:tr>
      <w:tr w:rsidR="00DB7B69" w:rsidRPr="00DB7B69" w14:paraId="26E0233F" w14:textId="77777777">
        <w:trPr>
          <w:trHeight w:hRule="exact" w:val="454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942CB" w14:textId="77777777" w:rsidR="00603AD2" w:rsidRPr="00DB7B69" w:rsidRDefault="00603AD2">
            <w:pPr>
              <w:pStyle w:val="ab"/>
              <w:numPr>
                <w:ilvl w:val="0"/>
                <w:numId w:val="1"/>
              </w:numPr>
              <w:spacing w:beforeLines="0" w:before="0" w:afterLines="0" w:after="0"/>
              <w:ind w:left="0" w:firstLine="0"/>
              <w:rPr>
                <w:rStyle w:val="Char"/>
                <w:rFonts w:ascii="仿宋" w:eastAsia="仿宋" w:hAnsi="仿宋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428A9" w14:textId="77777777" w:rsidR="00603AD2" w:rsidRPr="00DB7B69" w:rsidRDefault="000138BE">
            <w:pPr>
              <w:spacing w:line="240" w:lineRule="auto"/>
              <w:ind w:firstLineChars="0" w:firstLine="0"/>
              <w:jc w:val="center"/>
              <w:rPr>
                <w:rFonts w:ascii="仿宋" w:hAnsi="仿宋" w:cs="仿宋_GB2312"/>
                <w:kern w:val="2"/>
                <w:sz w:val="24"/>
                <w:szCs w:val="24"/>
                <w:lang w:eastAsia="zh-CN"/>
              </w:rPr>
            </w:pPr>
            <w:r w:rsidRPr="00DB7B69">
              <w:rPr>
                <w:rFonts w:ascii="仿宋" w:hAnsi="仿宋" w:cs="仿宋_GB2312" w:hint="eastAsia"/>
                <w:kern w:val="2"/>
                <w:sz w:val="24"/>
                <w:szCs w:val="24"/>
                <w:lang w:eastAsia="zh-CN"/>
              </w:rPr>
              <w:t>传输装置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896BD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BA51B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套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9CB7D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参考具体技术参数</w:t>
            </w:r>
          </w:p>
        </w:tc>
      </w:tr>
      <w:tr w:rsidR="00DB7B69" w:rsidRPr="00DB7B69" w14:paraId="15B8ADB0" w14:textId="77777777">
        <w:trPr>
          <w:trHeight w:hRule="exact" w:val="454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5017F" w14:textId="77777777" w:rsidR="00603AD2" w:rsidRPr="00DB7B69" w:rsidRDefault="00603AD2">
            <w:pPr>
              <w:pStyle w:val="ab"/>
              <w:numPr>
                <w:ilvl w:val="0"/>
                <w:numId w:val="1"/>
              </w:numPr>
              <w:spacing w:beforeLines="0" w:before="0" w:afterLines="0" w:after="0"/>
              <w:ind w:left="0" w:firstLine="0"/>
              <w:rPr>
                <w:rStyle w:val="Char"/>
                <w:rFonts w:ascii="仿宋" w:eastAsia="仿宋" w:hAnsi="仿宋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76EA1" w14:textId="77777777" w:rsidR="00603AD2" w:rsidRPr="00DB7B69" w:rsidRDefault="000138BE">
            <w:pPr>
              <w:spacing w:line="240" w:lineRule="auto"/>
              <w:ind w:firstLineChars="0" w:firstLine="0"/>
              <w:jc w:val="center"/>
              <w:rPr>
                <w:rFonts w:ascii="仿宋" w:hAnsi="仿宋" w:cs="仿宋_GB2312"/>
                <w:kern w:val="2"/>
                <w:sz w:val="24"/>
                <w:szCs w:val="24"/>
                <w:lang w:eastAsia="zh-CN"/>
              </w:rPr>
            </w:pPr>
            <w:r w:rsidRPr="00DB7B69">
              <w:rPr>
                <w:rFonts w:ascii="仿宋" w:hAnsi="仿宋" w:cs="仿宋_GB2312" w:hint="eastAsia"/>
                <w:kern w:val="2"/>
                <w:sz w:val="24"/>
                <w:szCs w:val="24"/>
                <w:lang w:eastAsia="zh-CN"/>
              </w:rPr>
              <w:t>装盖装置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BFC50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B837F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套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07156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参考具体技术参数</w:t>
            </w:r>
          </w:p>
        </w:tc>
      </w:tr>
      <w:tr w:rsidR="00DB7B69" w:rsidRPr="00DB7B69" w14:paraId="704059C1" w14:textId="77777777">
        <w:trPr>
          <w:trHeight w:hRule="exact" w:val="454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BEA50" w14:textId="77777777" w:rsidR="00603AD2" w:rsidRPr="00DB7B69" w:rsidRDefault="00603AD2">
            <w:pPr>
              <w:pStyle w:val="ab"/>
              <w:numPr>
                <w:ilvl w:val="0"/>
                <w:numId w:val="1"/>
              </w:numPr>
              <w:spacing w:beforeLines="0" w:before="0" w:afterLines="0" w:after="0"/>
              <w:ind w:left="0" w:firstLine="0"/>
              <w:rPr>
                <w:rStyle w:val="Char"/>
                <w:rFonts w:ascii="仿宋" w:eastAsia="仿宋" w:hAnsi="仿宋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8F3CD" w14:textId="77777777" w:rsidR="00603AD2" w:rsidRPr="00DB7B69" w:rsidRDefault="000138BE">
            <w:pPr>
              <w:spacing w:line="240" w:lineRule="auto"/>
              <w:ind w:firstLineChars="0" w:firstLine="0"/>
              <w:jc w:val="center"/>
              <w:rPr>
                <w:rFonts w:ascii="仿宋" w:hAnsi="仿宋" w:cs="仿宋_GB2312"/>
                <w:kern w:val="2"/>
                <w:sz w:val="24"/>
                <w:szCs w:val="24"/>
                <w:lang w:eastAsia="zh-CN"/>
              </w:rPr>
            </w:pPr>
            <w:r w:rsidRPr="00DB7B69">
              <w:rPr>
                <w:rFonts w:ascii="仿宋" w:hAnsi="仿宋" w:cs="仿宋_GB2312" w:hint="eastAsia"/>
                <w:kern w:val="2"/>
                <w:sz w:val="24"/>
                <w:szCs w:val="24"/>
                <w:lang w:eastAsia="zh-CN"/>
              </w:rPr>
              <w:t>主控系统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DD929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0E3FF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套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768E8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参考具体技术参数</w:t>
            </w:r>
          </w:p>
        </w:tc>
      </w:tr>
      <w:tr w:rsidR="00DB7B69" w:rsidRPr="00DB7B69" w14:paraId="6CBE7F5B" w14:textId="77777777">
        <w:trPr>
          <w:trHeight w:hRule="exact" w:val="454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03A45" w14:textId="77777777" w:rsidR="00603AD2" w:rsidRPr="00DB7B69" w:rsidRDefault="00603AD2">
            <w:pPr>
              <w:pStyle w:val="ab"/>
              <w:numPr>
                <w:ilvl w:val="0"/>
                <w:numId w:val="1"/>
              </w:numPr>
              <w:spacing w:beforeLines="0" w:before="0" w:afterLines="0" w:after="0"/>
              <w:ind w:left="0" w:firstLine="0"/>
              <w:rPr>
                <w:rStyle w:val="Char"/>
                <w:rFonts w:ascii="仿宋" w:eastAsia="仿宋" w:hAnsi="仿宋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85E54" w14:textId="77777777" w:rsidR="00603AD2" w:rsidRPr="00DB7B69" w:rsidRDefault="000138BE">
            <w:pPr>
              <w:spacing w:line="240" w:lineRule="auto"/>
              <w:ind w:firstLineChars="0" w:firstLine="0"/>
              <w:jc w:val="center"/>
              <w:rPr>
                <w:rFonts w:ascii="仿宋" w:hAnsi="仿宋" w:cs="仿宋_GB2312"/>
                <w:kern w:val="2"/>
                <w:sz w:val="24"/>
                <w:szCs w:val="24"/>
                <w:lang w:eastAsia="zh-CN"/>
              </w:rPr>
            </w:pPr>
            <w:r w:rsidRPr="00DB7B69">
              <w:rPr>
                <w:rFonts w:ascii="仿宋" w:hAnsi="仿宋" w:cs="仿宋_GB2312" w:hint="eastAsia"/>
                <w:kern w:val="2"/>
                <w:sz w:val="24"/>
                <w:szCs w:val="24"/>
                <w:lang w:eastAsia="zh-CN"/>
              </w:rPr>
              <w:t>伺服控制系统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7A0B2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CA0E3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套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4DE3D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参考具体技术参数</w:t>
            </w:r>
          </w:p>
        </w:tc>
      </w:tr>
      <w:tr w:rsidR="00DB7B69" w:rsidRPr="00DB7B69" w14:paraId="4FAED816" w14:textId="77777777">
        <w:trPr>
          <w:trHeight w:hRule="exact" w:val="454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8C4E9" w14:textId="77777777" w:rsidR="00603AD2" w:rsidRPr="00DB7B69" w:rsidRDefault="00603AD2">
            <w:pPr>
              <w:pStyle w:val="ab"/>
              <w:numPr>
                <w:ilvl w:val="0"/>
                <w:numId w:val="1"/>
              </w:numPr>
              <w:spacing w:beforeLines="0" w:before="0" w:afterLines="0" w:after="0"/>
              <w:ind w:left="0" w:firstLine="0"/>
              <w:rPr>
                <w:rStyle w:val="Char"/>
                <w:rFonts w:ascii="仿宋" w:eastAsia="仿宋" w:hAnsi="仿宋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70C6A" w14:textId="77777777" w:rsidR="00603AD2" w:rsidRPr="00DB7B69" w:rsidRDefault="000138BE">
            <w:pPr>
              <w:spacing w:line="240" w:lineRule="auto"/>
              <w:ind w:firstLineChars="0" w:firstLine="0"/>
              <w:jc w:val="center"/>
              <w:rPr>
                <w:rFonts w:ascii="仿宋" w:hAnsi="仿宋" w:cs="仿宋_GB2312"/>
                <w:kern w:val="2"/>
                <w:sz w:val="24"/>
                <w:szCs w:val="24"/>
                <w:lang w:eastAsia="zh-CN"/>
              </w:rPr>
            </w:pPr>
            <w:r w:rsidRPr="00DB7B69">
              <w:rPr>
                <w:rFonts w:ascii="仿宋" w:hAnsi="仿宋" w:cs="仿宋_GB2312" w:hint="eastAsia"/>
                <w:kern w:val="2"/>
                <w:sz w:val="24"/>
                <w:szCs w:val="24"/>
                <w:lang w:eastAsia="zh-CN"/>
              </w:rPr>
              <w:t>触摸屏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41C51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F3926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套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04BF5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参考具体技术参数</w:t>
            </w:r>
          </w:p>
        </w:tc>
      </w:tr>
      <w:tr w:rsidR="00DB7B69" w:rsidRPr="00DB7B69" w14:paraId="1A21537C" w14:textId="77777777">
        <w:trPr>
          <w:trHeight w:hRule="exact" w:val="454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494EB" w14:textId="77777777" w:rsidR="00603AD2" w:rsidRPr="00DB7B69" w:rsidRDefault="00603AD2">
            <w:pPr>
              <w:pStyle w:val="ab"/>
              <w:numPr>
                <w:ilvl w:val="0"/>
                <w:numId w:val="1"/>
              </w:numPr>
              <w:spacing w:beforeLines="0" w:before="0" w:afterLines="0" w:after="0"/>
              <w:ind w:left="0" w:firstLine="0"/>
              <w:rPr>
                <w:rStyle w:val="Char"/>
                <w:rFonts w:ascii="仿宋" w:eastAsia="仿宋" w:hAnsi="仿宋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1B571" w14:textId="77777777" w:rsidR="00603AD2" w:rsidRPr="00DB7B69" w:rsidRDefault="000138BE">
            <w:pPr>
              <w:spacing w:line="240" w:lineRule="auto"/>
              <w:ind w:firstLineChars="0" w:firstLine="0"/>
              <w:jc w:val="center"/>
              <w:rPr>
                <w:rFonts w:ascii="仿宋" w:hAnsi="仿宋" w:cs="仿宋_GB2312"/>
                <w:kern w:val="2"/>
                <w:sz w:val="24"/>
                <w:szCs w:val="24"/>
                <w:lang w:eastAsia="zh-CN"/>
              </w:rPr>
            </w:pPr>
            <w:r w:rsidRPr="00DB7B69">
              <w:rPr>
                <w:rFonts w:ascii="仿宋" w:hAnsi="仿宋" w:cs="仿宋_GB2312" w:hint="eastAsia"/>
                <w:kern w:val="2"/>
                <w:sz w:val="24"/>
                <w:szCs w:val="24"/>
                <w:lang w:eastAsia="zh-CN"/>
              </w:rPr>
              <w:t>显示看板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A8120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87C23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套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EFBDE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参考具体技术参数</w:t>
            </w:r>
          </w:p>
        </w:tc>
      </w:tr>
      <w:tr w:rsidR="00DB7B69" w:rsidRPr="00DB7B69" w14:paraId="1C7635D0" w14:textId="77777777">
        <w:trPr>
          <w:trHeight w:hRule="exact" w:val="454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C7BBD" w14:textId="77777777" w:rsidR="00603AD2" w:rsidRPr="00DB7B69" w:rsidRDefault="00603AD2">
            <w:pPr>
              <w:pStyle w:val="ab"/>
              <w:numPr>
                <w:ilvl w:val="0"/>
                <w:numId w:val="1"/>
              </w:numPr>
              <w:spacing w:beforeLines="0" w:before="0" w:afterLines="0" w:after="0"/>
              <w:ind w:left="0" w:firstLine="0"/>
              <w:rPr>
                <w:rFonts w:ascii="仿宋" w:eastAsia="仿宋" w:hAnsi="仿宋" w:cs="仿宋_GB2312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3C446" w14:textId="77777777" w:rsidR="00603AD2" w:rsidRPr="00DB7B69" w:rsidRDefault="000138BE">
            <w:pPr>
              <w:spacing w:line="240" w:lineRule="auto"/>
              <w:ind w:firstLineChars="0" w:firstLine="0"/>
              <w:jc w:val="center"/>
              <w:rPr>
                <w:rFonts w:ascii="仿宋" w:hAnsi="仿宋" w:cs="仿宋_GB2312"/>
                <w:kern w:val="2"/>
                <w:sz w:val="24"/>
                <w:szCs w:val="24"/>
                <w:lang w:eastAsia="zh-CN"/>
              </w:rPr>
            </w:pPr>
            <w:r w:rsidRPr="00DB7B69">
              <w:rPr>
                <w:rFonts w:ascii="仿宋" w:hAnsi="仿宋" w:cs="仿宋_GB2312" w:hint="eastAsia"/>
                <w:kern w:val="2"/>
                <w:sz w:val="24"/>
                <w:szCs w:val="24"/>
                <w:lang w:eastAsia="zh-CN"/>
              </w:rPr>
              <w:t>编程工作站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D7744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52A45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套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3663F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参考具体技术参数</w:t>
            </w:r>
          </w:p>
        </w:tc>
      </w:tr>
      <w:tr w:rsidR="00DB7B69" w:rsidRPr="00DB7B69" w14:paraId="63A15AA2" w14:textId="77777777">
        <w:trPr>
          <w:trHeight w:hRule="exact" w:val="454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B2581" w14:textId="77777777" w:rsidR="00603AD2" w:rsidRPr="00DB7B69" w:rsidRDefault="00603AD2">
            <w:pPr>
              <w:pStyle w:val="ab"/>
              <w:numPr>
                <w:ilvl w:val="0"/>
                <w:numId w:val="1"/>
              </w:numPr>
              <w:spacing w:beforeLines="0" w:before="0" w:afterLines="0" w:after="0"/>
              <w:ind w:left="0" w:firstLine="0"/>
              <w:rPr>
                <w:rFonts w:ascii="仿宋" w:eastAsia="仿宋" w:hAnsi="仿宋" w:cs="仿宋_GB2312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AC7DE" w14:textId="77777777" w:rsidR="00603AD2" w:rsidRPr="00DB7B69" w:rsidRDefault="000138BE">
            <w:pPr>
              <w:spacing w:line="240" w:lineRule="auto"/>
              <w:ind w:firstLineChars="0" w:firstLine="0"/>
              <w:jc w:val="center"/>
              <w:rPr>
                <w:rFonts w:ascii="仿宋" w:hAnsi="仿宋" w:cs="仿宋_GB2312"/>
                <w:kern w:val="2"/>
                <w:sz w:val="24"/>
                <w:szCs w:val="24"/>
                <w:lang w:eastAsia="zh-CN"/>
              </w:rPr>
            </w:pPr>
            <w:proofErr w:type="gramStart"/>
            <w:r w:rsidRPr="00DB7B69">
              <w:rPr>
                <w:rFonts w:ascii="仿宋" w:hAnsi="仿宋" w:cs="仿宋_GB2312" w:hint="eastAsia"/>
                <w:kern w:val="2"/>
                <w:sz w:val="24"/>
                <w:szCs w:val="24"/>
                <w:lang w:eastAsia="zh-CN"/>
              </w:rPr>
              <w:t>智能产线规划</w:t>
            </w:r>
            <w:proofErr w:type="gramEnd"/>
            <w:r w:rsidRPr="00DB7B69">
              <w:rPr>
                <w:rFonts w:ascii="仿宋" w:hAnsi="仿宋" w:cs="仿宋_GB2312" w:hint="eastAsia"/>
                <w:kern w:val="2"/>
                <w:sz w:val="24"/>
                <w:szCs w:val="24"/>
                <w:lang w:eastAsia="zh-CN"/>
              </w:rPr>
              <w:t>与数字孪生仿真软件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248D2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06A78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套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150B0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参考具体技术参数</w:t>
            </w:r>
          </w:p>
        </w:tc>
      </w:tr>
      <w:tr w:rsidR="00DB7B69" w:rsidRPr="00DB7B69" w14:paraId="766B3952" w14:textId="77777777">
        <w:trPr>
          <w:trHeight w:hRule="exact" w:val="454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EEBDE" w14:textId="77777777" w:rsidR="00603AD2" w:rsidRPr="00DB7B69" w:rsidRDefault="00603AD2">
            <w:pPr>
              <w:pStyle w:val="ab"/>
              <w:numPr>
                <w:ilvl w:val="0"/>
                <w:numId w:val="1"/>
              </w:numPr>
              <w:spacing w:beforeLines="0" w:before="0" w:afterLines="0" w:after="0"/>
              <w:ind w:left="0" w:firstLine="0"/>
              <w:rPr>
                <w:rStyle w:val="Char"/>
                <w:rFonts w:ascii="仿宋" w:eastAsia="仿宋" w:hAnsi="仿宋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B7684" w14:textId="77777777" w:rsidR="00603AD2" w:rsidRPr="00DB7B69" w:rsidRDefault="000138BE">
            <w:pPr>
              <w:spacing w:line="240" w:lineRule="auto"/>
              <w:ind w:firstLineChars="0" w:firstLine="0"/>
              <w:jc w:val="center"/>
              <w:rPr>
                <w:rFonts w:ascii="仿宋" w:hAnsi="仿宋" w:cs="仿宋_GB2312"/>
                <w:kern w:val="2"/>
                <w:sz w:val="24"/>
                <w:szCs w:val="24"/>
                <w:lang w:eastAsia="zh-CN"/>
              </w:rPr>
            </w:pPr>
            <w:r w:rsidRPr="00DB7B69">
              <w:rPr>
                <w:rFonts w:ascii="仿宋" w:hAnsi="仿宋" w:cs="仿宋_GB2312" w:hint="eastAsia"/>
                <w:kern w:val="2"/>
                <w:sz w:val="24"/>
                <w:szCs w:val="24"/>
                <w:lang w:eastAsia="zh-CN"/>
              </w:rPr>
              <w:t>在线竞赛系统(理论考试)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EA21C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DE542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套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1140E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参考具体技术参数</w:t>
            </w:r>
          </w:p>
        </w:tc>
      </w:tr>
      <w:tr w:rsidR="00DB7B69" w:rsidRPr="00DB7B69" w14:paraId="2DE6A912" w14:textId="77777777">
        <w:trPr>
          <w:trHeight w:hRule="exact" w:val="454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2EFA2" w14:textId="77777777" w:rsidR="00603AD2" w:rsidRPr="00DB7B69" w:rsidRDefault="00603AD2">
            <w:pPr>
              <w:pStyle w:val="ab"/>
              <w:numPr>
                <w:ilvl w:val="0"/>
                <w:numId w:val="1"/>
              </w:numPr>
              <w:spacing w:beforeLines="0" w:before="0" w:afterLines="0" w:after="0"/>
              <w:ind w:left="0" w:firstLine="0"/>
              <w:rPr>
                <w:rStyle w:val="Char"/>
                <w:rFonts w:ascii="仿宋" w:eastAsia="仿宋" w:hAnsi="仿宋"/>
                <w:szCs w:val="24"/>
              </w:rPr>
            </w:pP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FE29B" w14:textId="77777777" w:rsidR="00603AD2" w:rsidRPr="00DB7B69" w:rsidRDefault="000138BE">
            <w:pPr>
              <w:spacing w:line="240" w:lineRule="auto"/>
              <w:ind w:firstLineChars="0" w:firstLine="0"/>
              <w:jc w:val="center"/>
              <w:rPr>
                <w:rFonts w:ascii="仿宋" w:hAnsi="仿宋" w:cs="仿宋_GB2312"/>
                <w:kern w:val="2"/>
                <w:sz w:val="24"/>
                <w:szCs w:val="24"/>
                <w:lang w:eastAsia="zh-CN"/>
              </w:rPr>
            </w:pPr>
            <w:r w:rsidRPr="00DB7B69">
              <w:rPr>
                <w:rFonts w:ascii="仿宋" w:hAnsi="仿宋" w:cs="仿宋_GB2312" w:hint="eastAsia"/>
                <w:kern w:val="2"/>
                <w:sz w:val="24"/>
                <w:szCs w:val="24"/>
                <w:lang w:eastAsia="zh-CN"/>
              </w:rPr>
              <w:t>辅助监考系统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53C76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D40C7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套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AD7D3" w14:textId="77777777" w:rsidR="00603AD2" w:rsidRPr="00DB7B69" w:rsidRDefault="000138BE">
            <w:pPr>
              <w:pStyle w:val="ab"/>
              <w:spacing w:beforeLines="0" w:before="0" w:afterLines="0" w:after="0"/>
              <w:rPr>
                <w:rFonts w:ascii="仿宋" w:eastAsia="仿宋" w:hAnsi="仿宋" w:cs="仿宋_GB2312"/>
                <w:szCs w:val="24"/>
              </w:rPr>
            </w:pPr>
            <w:r w:rsidRPr="00DB7B69">
              <w:rPr>
                <w:rFonts w:ascii="仿宋" w:eastAsia="仿宋" w:hAnsi="仿宋" w:cs="仿宋_GB2312"/>
                <w:szCs w:val="24"/>
              </w:rPr>
              <w:t>参考具体技术参数</w:t>
            </w:r>
          </w:p>
        </w:tc>
      </w:tr>
    </w:tbl>
    <w:p w14:paraId="2DE629AE" w14:textId="77777777" w:rsidR="00AF65C7" w:rsidRPr="00DB7B69" w:rsidRDefault="00AF65C7">
      <w:pPr>
        <w:pStyle w:val="11"/>
      </w:pPr>
      <w:bookmarkStart w:id="10" w:name="四、技术平台主要设备参数"/>
      <w:bookmarkEnd w:id="10"/>
    </w:p>
    <w:p w14:paraId="2AFB8151" w14:textId="77777777" w:rsidR="00603AD2" w:rsidRPr="00DB7B69" w:rsidRDefault="000138BE">
      <w:pPr>
        <w:spacing w:line="560" w:lineRule="exact"/>
        <w:ind w:firstLineChars="0" w:firstLine="0"/>
        <w:outlineLvl w:val="1"/>
        <w:rPr>
          <w:rFonts w:ascii="黑体" w:eastAsia="黑体" w:hAnsi="黑体" w:cs="仿宋_GB2312"/>
          <w:bCs/>
          <w:kern w:val="2"/>
          <w:szCs w:val="30"/>
          <w:lang w:eastAsia="zh-CN"/>
        </w:rPr>
      </w:pPr>
      <w:r w:rsidRPr="00DB7B69">
        <w:rPr>
          <w:rFonts w:ascii="黑体" w:eastAsia="黑体" w:hAnsi="黑体" w:cs="仿宋_GB2312" w:hint="eastAsia"/>
          <w:bCs/>
          <w:kern w:val="2"/>
          <w:szCs w:val="30"/>
          <w:lang w:eastAsia="zh-CN"/>
        </w:rPr>
        <w:t>四、技术平台主要设备参数</w:t>
      </w:r>
    </w:p>
    <w:p w14:paraId="0D9CC776" w14:textId="77777777" w:rsidR="00603AD2" w:rsidRPr="00DB7B69" w:rsidRDefault="000138BE">
      <w:pPr>
        <w:pStyle w:val="3"/>
        <w:spacing w:beforeLines="50" w:before="120" w:after="0" w:line="360" w:lineRule="auto"/>
        <w:ind w:firstLineChars="0" w:firstLine="0"/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</w:pPr>
      <w:bookmarkStart w:id="11" w:name="_Toc41326723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(</w:t>
      </w:r>
      <w:proofErr w:type="gramStart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一</w:t>
      </w:r>
      <w:proofErr w:type="gramEnd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)</w:t>
      </w:r>
      <w:r w:rsidRPr="00DB7B69"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  <w:t xml:space="preserve"> </w:t>
      </w:r>
      <w:bookmarkEnd w:id="11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工作台</w:t>
      </w:r>
    </w:p>
    <w:p w14:paraId="529CB4D6" w14:textId="77777777" w:rsidR="00603AD2" w:rsidRPr="00DB7B69" w:rsidRDefault="000138BE">
      <w:pPr>
        <w:ind w:firstLine="600"/>
        <w:rPr>
          <w:rFonts w:ascii="仿宋_GB2312" w:eastAsia="仿宋_GB2312" w:hAnsi="仿宋" w:cs="Arial"/>
          <w:szCs w:val="30"/>
          <w:lang w:eastAsia="zh-CN"/>
        </w:rPr>
      </w:pPr>
      <w:proofErr w:type="gramStart"/>
      <w:r w:rsidRPr="00DB7B69">
        <w:rPr>
          <w:rFonts w:ascii="仿宋_GB2312" w:eastAsia="仿宋_GB2312" w:hAnsi="仿宋" w:cs="Arial" w:hint="eastAsia"/>
          <w:szCs w:val="30"/>
          <w:lang w:eastAsia="zh-CN"/>
        </w:rPr>
        <w:t>钣</w:t>
      </w:r>
      <w:proofErr w:type="gramEnd"/>
      <w:r w:rsidRPr="00DB7B69">
        <w:rPr>
          <w:rFonts w:ascii="仿宋_GB2312" w:eastAsia="仿宋_GB2312" w:hAnsi="仿宋" w:cs="Arial" w:hint="eastAsia"/>
          <w:szCs w:val="30"/>
          <w:lang w:eastAsia="zh-CN"/>
        </w:rPr>
        <w:t>金结构框架搭建，前侧为半透明有机玻璃挂板，后侧配备可开合钣金门，桌面由铝型材铺设，底部安装福马轮，便于移动与固定位置，如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begin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instrText xml:space="preserve"> REF _Ref24380 \h </w:instrText>
      </w:r>
      <w:r w:rsidRPr="00DB7B69">
        <w:rPr>
          <w:rFonts w:ascii="仿宋_GB2312" w:eastAsia="仿宋_GB2312" w:hAnsi="仿宋" w:cs="Arial" w:hint="eastAsia"/>
          <w:szCs w:val="30"/>
          <w:lang w:eastAsia="zh-CN"/>
        </w:rPr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separate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图 2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end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所示。</w:t>
      </w:r>
    </w:p>
    <w:p w14:paraId="60D24DB5" w14:textId="77777777" w:rsidR="00603AD2" w:rsidRPr="00DB7B69" w:rsidRDefault="000138BE">
      <w:pPr>
        <w:spacing w:line="240" w:lineRule="auto"/>
        <w:ind w:firstLineChars="0" w:firstLine="0"/>
        <w:jc w:val="center"/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</w:pPr>
      <w:r w:rsidRPr="00DB7B69">
        <w:rPr>
          <w:rFonts w:ascii="仿宋_GB2312" w:eastAsia="仿宋_GB2312" w:hAnsi="Times New Roman" w:cs="Times New Roman" w:hint="eastAsia"/>
          <w:b/>
          <w:noProof/>
          <w:kern w:val="2"/>
          <w:sz w:val="24"/>
          <w:szCs w:val="24"/>
          <w:lang w:eastAsia="zh-CN"/>
        </w:rPr>
        <w:lastRenderedPageBreak/>
        <w:drawing>
          <wp:inline distT="0" distB="0" distL="0" distR="0" wp14:anchorId="1238A966" wp14:editId="22C7614F">
            <wp:extent cx="2772410" cy="2647315"/>
            <wp:effectExtent l="0" t="0" r="127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6713" cy="266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BFC08" w14:textId="77777777" w:rsidR="00603AD2" w:rsidRPr="00DB7B69" w:rsidRDefault="000138BE">
      <w:pPr>
        <w:spacing w:line="240" w:lineRule="auto"/>
        <w:ind w:firstLineChars="0" w:firstLine="0"/>
        <w:jc w:val="center"/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</w:pPr>
      <w:bookmarkStart w:id="12" w:name="_Ref24380"/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图 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begin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instrText xml:space="preserve"> SEQ 图 \* ARABIC </w:instrTex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separate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2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end"/>
      </w:r>
      <w:bookmarkEnd w:id="12"/>
      <w:r w:rsidRPr="00DB7B69"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  <w:t xml:space="preserve">  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工作台(仅供参考)</w:t>
      </w:r>
    </w:p>
    <w:p w14:paraId="2400B299" w14:textId="77777777" w:rsidR="00603AD2" w:rsidRPr="00DB7B69" w:rsidRDefault="000138BE">
      <w:pPr>
        <w:pStyle w:val="3"/>
        <w:spacing w:beforeLines="50" w:before="120" w:after="0" w:line="360" w:lineRule="auto"/>
        <w:ind w:firstLineChars="0" w:firstLine="0"/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</w:pPr>
      <w:bookmarkStart w:id="13" w:name="_Toc41326724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(二)</w:t>
      </w:r>
      <w:r w:rsidRPr="00DB7B69"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  <w:t xml:space="preserve"> </w:t>
      </w:r>
      <w:bookmarkEnd w:id="13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供料装置</w:t>
      </w:r>
    </w:p>
    <w:p w14:paraId="49D05C71" w14:textId="77777777" w:rsidR="00603AD2" w:rsidRPr="00DB7B69" w:rsidRDefault="000138BE">
      <w:pPr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供料装置由机加工件、推料气缸、料仓、磁性开关等组成，其作用是将储存在料仓中的物料推送给搬运机械手。模块使用气缸推物料到位，两个光纤传感器分别检测</w:t>
      </w:r>
      <w:proofErr w:type="gramStart"/>
      <w:r w:rsidRPr="00DB7B69">
        <w:rPr>
          <w:rFonts w:ascii="仿宋_GB2312" w:eastAsia="仿宋_GB2312" w:hAnsi="仿宋" w:cs="Arial" w:hint="eastAsia"/>
          <w:szCs w:val="30"/>
          <w:lang w:eastAsia="zh-CN"/>
        </w:rPr>
        <w:t>料仓是否</w:t>
      </w:r>
      <w:proofErr w:type="gramEnd"/>
      <w:r w:rsidRPr="00DB7B69">
        <w:rPr>
          <w:rFonts w:ascii="仿宋_GB2312" w:eastAsia="仿宋_GB2312" w:hAnsi="仿宋" w:cs="Arial" w:hint="eastAsia"/>
          <w:szCs w:val="30"/>
          <w:lang w:eastAsia="zh-CN"/>
        </w:rPr>
        <w:t>有物料和是否推料到位，如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begin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instrText xml:space="preserve"> REF _Ref24495 \h </w:instrText>
      </w:r>
      <w:r w:rsidRPr="00DB7B69">
        <w:rPr>
          <w:rFonts w:ascii="仿宋_GB2312" w:eastAsia="仿宋_GB2312" w:hAnsi="仿宋" w:cs="Arial" w:hint="eastAsia"/>
          <w:szCs w:val="30"/>
          <w:lang w:eastAsia="zh-CN"/>
        </w:rPr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separate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图 3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end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所示。</w:t>
      </w:r>
    </w:p>
    <w:p w14:paraId="5977321E" w14:textId="77777777" w:rsidR="00603AD2" w:rsidRPr="00DB7B69" w:rsidRDefault="000138BE">
      <w:pPr>
        <w:pStyle w:val="ab"/>
        <w:adjustRightInd w:val="0"/>
        <w:spacing w:beforeLines="0" w:before="0" w:afterLines="0" w:after="0"/>
      </w:pPr>
      <w:r w:rsidRPr="00DB7B69">
        <w:rPr>
          <w:noProof/>
        </w:rPr>
        <w:drawing>
          <wp:inline distT="0" distB="0" distL="0" distR="0" wp14:anchorId="55ECD077" wp14:editId="79064AFB">
            <wp:extent cx="1739900" cy="2362200"/>
            <wp:effectExtent l="0" t="0" r="0" b="0"/>
            <wp:docPr id="5" name="图片 5" descr="C:\Users\Administrator\Documents\WXWork\1688854792430591\Cache\Image\2023-08\untitled.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ocuments\WXWork\1688854792430591\Cache\Image\2023-08\untitled.1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82" t="12348" r="28096" b="9043"/>
                    <a:stretch>
                      <a:fillRect/>
                    </a:stretch>
                  </pic:blipFill>
                  <pic:spPr>
                    <a:xfrm>
                      <a:off x="0" y="0"/>
                      <a:ext cx="1741038" cy="23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A8549" w14:textId="77777777" w:rsidR="00603AD2" w:rsidRPr="00DB7B69" w:rsidRDefault="000138BE">
      <w:pPr>
        <w:adjustRightInd w:val="0"/>
        <w:spacing w:line="240" w:lineRule="auto"/>
        <w:ind w:firstLineChars="0" w:firstLine="0"/>
        <w:jc w:val="center"/>
        <w:rPr>
          <w:rFonts w:ascii="仿宋_GB2312" w:eastAsia="仿宋_GB2312" w:hAnsi="宋体" w:cs="Arial"/>
          <w:b/>
          <w:sz w:val="24"/>
          <w:szCs w:val="24"/>
          <w:lang w:eastAsia="zh-CN"/>
        </w:rPr>
      </w:pPr>
      <w:bookmarkStart w:id="14" w:name="_Ref24495"/>
      <w:r w:rsidRPr="00DB7B69">
        <w:rPr>
          <w:rFonts w:ascii="仿宋_GB2312" w:eastAsia="仿宋_GB2312" w:hAnsi="宋体" w:cs="Arial" w:hint="eastAsia"/>
          <w:b/>
          <w:sz w:val="24"/>
          <w:szCs w:val="24"/>
          <w:lang w:eastAsia="zh-CN"/>
        </w:rPr>
        <w:t xml:space="preserve">图 </w:t>
      </w:r>
      <w:r w:rsidRPr="00DB7B69">
        <w:rPr>
          <w:rFonts w:ascii="仿宋_GB2312" w:eastAsia="仿宋_GB2312" w:hAnsi="宋体" w:cs="Arial" w:hint="eastAsia"/>
          <w:b/>
          <w:sz w:val="24"/>
          <w:szCs w:val="24"/>
          <w:lang w:eastAsia="zh-CN"/>
        </w:rPr>
        <w:fldChar w:fldCharType="begin"/>
      </w:r>
      <w:r w:rsidRPr="00DB7B69">
        <w:rPr>
          <w:rFonts w:ascii="仿宋_GB2312" w:eastAsia="仿宋_GB2312" w:hAnsi="宋体" w:cs="Arial" w:hint="eastAsia"/>
          <w:b/>
          <w:sz w:val="24"/>
          <w:szCs w:val="24"/>
          <w:lang w:eastAsia="zh-CN"/>
        </w:rPr>
        <w:instrText xml:space="preserve"> SEQ 图 \* ARABIC </w:instrText>
      </w:r>
      <w:r w:rsidRPr="00DB7B69">
        <w:rPr>
          <w:rFonts w:ascii="仿宋_GB2312" w:eastAsia="仿宋_GB2312" w:hAnsi="宋体" w:cs="Arial" w:hint="eastAsia"/>
          <w:b/>
          <w:sz w:val="24"/>
          <w:szCs w:val="24"/>
          <w:lang w:eastAsia="zh-CN"/>
        </w:rPr>
        <w:fldChar w:fldCharType="separate"/>
      </w:r>
      <w:r w:rsidRPr="00DB7B69">
        <w:rPr>
          <w:rFonts w:ascii="仿宋_GB2312" w:eastAsia="仿宋_GB2312" w:hAnsi="宋体" w:cs="Arial" w:hint="eastAsia"/>
          <w:b/>
          <w:sz w:val="24"/>
          <w:szCs w:val="24"/>
          <w:lang w:eastAsia="zh-CN"/>
        </w:rPr>
        <w:t>3</w:t>
      </w:r>
      <w:r w:rsidRPr="00DB7B69">
        <w:rPr>
          <w:rFonts w:ascii="仿宋_GB2312" w:eastAsia="仿宋_GB2312" w:hAnsi="宋体" w:cs="Arial" w:hint="eastAsia"/>
          <w:b/>
          <w:sz w:val="24"/>
          <w:szCs w:val="24"/>
          <w:lang w:eastAsia="zh-CN"/>
        </w:rPr>
        <w:fldChar w:fldCharType="end"/>
      </w:r>
      <w:bookmarkEnd w:id="14"/>
      <w:r w:rsidRPr="00DB7B69">
        <w:rPr>
          <w:rFonts w:ascii="仿宋_GB2312" w:eastAsia="仿宋_GB2312" w:hAnsi="宋体" w:cs="Arial"/>
          <w:b/>
          <w:sz w:val="24"/>
          <w:szCs w:val="24"/>
          <w:lang w:eastAsia="zh-CN"/>
        </w:rPr>
        <w:t xml:space="preserve">  </w:t>
      </w:r>
      <w:r w:rsidRPr="00DB7B69">
        <w:rPr>
          <w:rFonts w:ascii="仿宋_GB2312" w:eastAsia="仿宋_GB2312" w:hAnsi="宋体" w:cs="Arial" w:hint="eastAsia"/>
          <w:b/>
          <w:sz w:val="24"/>
          <w:szCs w:val="24"/>
          <w:lang w:eastAsia="zh-CN"/>
        </w:rPr>
        <w:t>供料装置(仅供参考)</w:t>
      </w:r>
    </w:p>
    <w:p w14:paraId="106819F0" w14:textId="77777777" w:rsidR="00603AD2" w:rsidRPr="00DB7B69" w:rsidRDefault="000138BE">
      <w:pPr>
        <w:pStyle w:val="3"/>
        <w:spacing w:beforeLines="50" w:before="120" w:after="0" w:line="360" w:lineRule="auto"/>
        <w:ind w:firstLineChars="0" w:firstLine="0"/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</w:pPr>
      <w:bookmarkStart w:id="15" w:name="_Toc41326725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(三)</w:t>
      </w:r>
      <w:r w:rsidRPr="00DB7B69"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  <w:t xml:space="preserve"> </w:t>
      </w:r>
      <w:bookmarkEnd w:id="15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搬运机械手</w:t>
      </w:r>
    </w:p>
    <w:p w14:paraId="04B7CC8E" w14:textId="7777777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搬运机械手包括伺服电机及控制器、同步带、丝杠、导轨、抓料气缸、吸盘等。主要负责将推出的物料搬运到分装单元的传送带上，该模块使用伺服电机驱动，由真空发生器吸起物料，气缸则带动吸盘上升下降搬运物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lastRenderedPageBreak/>
        <w:t>料，如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begin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instrText xml:space="preserve"> REF _Ref24606 \h </w:instrText>
      </w:r>
      <w:r w:rsidRPr="00DB7B69">
        <w:rPr>
          <w:rFonts w:ascii="仿宋_GB2312" w:eastAsia="仿宋_GB2312" w:hAnsi="仿宋" w:cs="Arial" w:hint="eastAsia"/>
          <w:szCs w:val="30"/>
          <w:lang w:eastAsia="zh-CN"/>
        </w:rPr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separate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图 4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end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所示。</w:t>
      </w:r>
    </w:p>
    <w:p w14:paraId="1A2F1830" w14:textId="77777777" w:rsidR="00603AD2" w:rsidRPr="00DB7B69" w:rsidRDefault="000138BE">
      <w:pPr>
        <w:spacing w:line="240" w:lineRule="auto"/>
        <w:ind w:firstLineChars="0" w:firstLine="0"/>
        <w:jc w:val="center"/>
      </w:pPr>
      <w:r w:rsidRPr="00DB7B69">
        <w:rPr>
          <w:noProof/>
          <w:lang w:eastAsia="zh-CN"/>
        </w:rPr>
        <w:drawing>
          <wp:inline distT="0" distB="0" distL="0" distR="0" wp14:anchorId="017772A7" wp14:editId="5E7620B2">
            <wp:extent cx="3261360" cy="2242820"/>
            <wp:effectExtent l="0" t="0" r="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0251" cy="224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B08C" w14:textId="77777777" w:rsidR="00603AD2" w:rsidRPr="00DB7B69" w:rsidRDefault="000138BE">
      <w:pPr>
        <w:spacing w:line="240" w:lineRule="auto"/>
        <w:ind w:firstLineChars="0" w:firstLine="0"/>
        <w:jc w:val="center"/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</w:pPr>
      <w:bookmarkStart w:id="16" w:name="_Ref24606"/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图 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begin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instrText xml:space="preserve"> SEQ 图 \* ARABIC </w:instrTex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separate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4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end"/>
      </w:r>
      <w:bookmarkEnd w:id="16"/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 </w:t>
      </w:r>
      <w:r w:rsidRPr="00DB7B69"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  <w:t xml:space="preserve"> 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搬运机械手(仅供参考)</w:t>
      </w:r>
    </w:p>
    <w:p w14:paraId="23E4ACCC" w14:textId="77777777" w:rsidR="00603AD2" w:rsidRPr="00DB7B69" w:rsidRDefault="000138BE">
      <w:pPr>
        <w:pStyle w:val="3"/>
        <w:spacing w:beforeLines="50" w:before="120" w:after="0" w:line="360" w:lineRule="auto"/>
        <w:ind w:firstLineChars="0" w:firstLine="0"/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</w:pPr>
      <w:bookmarkStart w:id="17" w:name="_Toc41326726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(四)</w:t>
      </w:r>
      <w:r w:rsidRPr="00DB7B69"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  <w:t xml:space="preserve"> </w:t>
      </w:r>
      <w:bookmarkEnd w:id="17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传输装置</w:t>
      </w:r>
    </w:p>
    <w:p w14:paraId="16C5E1F5" w14:textId="77777777" w:rsidR="00603AD2" w:rsidRPr="00DB7B69" w:rsidRDefault="000138BE">
      <w:pPr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传输装置包括：输送带、伺服电机、同步带、导向槽、高度检测、光电传感器等组成。</w:t>
      </w:r>
    </w:p>
    <w:p w14:paraId="407A314C" w14:textId="77777777" w:rsidR="00603AD2" w:rsidRPr="00DB7B69" w:rsidRDefault="000138BE">
      <w:pPr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传送带模块的作用将物料传送</w:t>
      </w:r>
      <w:proofErr w:type="gramStart"/>
      <w:r w:rsidRPr="00DB7B69">
        <w:rPr>
          <w:rFonts w:ascii="仿宋_GB2312" w:eastAsia="仿宋_GB2312" w:hAnsi="仿宋" w:cs="Arial" w:hint="eastAsia"/>
          <w:szCs w:val="30"/>
          <w:lang w:eastAsia="zh-CN"/>
        </w:rPr>
        <w:t>至高度</w:t>
      </w:r>
      <w:proofErr w:type="gramEnd"/>
      <w:r w:rsidRPr="00DB7B69">
        <w:rPr>
          <w:rFonts w:ascii="仿宋_GB2312" w:eastAsia="仿宋_GB2312" w:hAnsi="仿宋" w:cs="Arial" w:hint="eastAsia"/>
          <w:szCs w:val="30"/>
          <w:lang w:eastAsia="zh-CN"/>
        </w:rPr>
        <w:t>检测装置的位置，完成高度检测后再传送至装盖装置处，传送带上配有光电传感器，确定物料传送的当前位置，如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begin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instrText xml:space="preserve"> REF _Ref24710 \h </w:instrText>
      </w:r>
      <w:r w:rsidRPr="00DB7B69">
        <w:rPr>
          <w:rFonts w:ascii="仿宋_GB2312" w:eastAsia="仿宋_GB2312" w:hAnsi="仿宋" w:cs="Arial" w:hint="eastAsia"/>
          <w:szCs w:val="30"/>
          <w:lang w:eastAsia="zh-CN"/>
        </w:rPr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separate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图 5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end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所示。</w:t>
      </w:r>
    </w:p>
    <w:p w14:paraId="2AC1FA6A" w14:textId="77777777" w:rsidR="00603AD2" w:rsidRPr="00DB7B69" w:rsidRDefault="000138BE">
      <w:pPr>
        <w:widowControl/>
        <w:spacing w:line="240" w:lineRule="auto"/>
        <w:ind w:firstLineChars="0" w:firstLine="0"/>
        <w:jc w:val="center"/>
      </w:pPr>
      <w:r w:rsidRPr="00DB7B69">
        <w:rPr>
          <w:noProof/>
          <w:lang w:eastAsia="zh-CN"/>
        </w:rPr>
        <w:drawing>
          <wp:inline distT="0" distB="0" distL="0" distR="0" wp14:anchorId="74D1370F" wp14:editId="193A436C">
            <wp:extent cx="3191510" cy="1529080"/>
            <wp:effectExtent l="0" t="0" r="889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1328" cy="153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08B1F" w14:textId="77777777" w:rsidR="00603AD2" w:rsidRPr="00DB7B69" w:rsidRDefault="000138BE">
      <w:pPr>
        <w:spacing w:line="240" w:lineRule="auto"/>
        <w:ind w:firstLineChars="0" w:firstLine="0"/>
        <w:jc w:val="center"/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</w:pPr>
      <w:bookmarkStart w:id="18" w:name="_Ref24710"/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图 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begin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instrText xml:space="preserve"> SEQ 图 \* ARABIC </w:instrTex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separate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5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end"/>
      </w:r>
      <w:bookmarkEnd w:id="18"/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  传输装置(仅供参考)</w:t>
      </w:r>
    </w:p>
    <w:p w14:paraId="05D62392" w14:textId="77777777" w:rsidR="00603AD2" w:rsidRPr="00DB7B69" w:rsidRDefault="000138BE" w:rsidP="003F277D">
      <w:pPr>
        <w:pStyle w:val="3"/>
        <w:spacing w:beforeLines="50" w:before="120" w:after="0" w:line="360" w:lineRule="auto"/>
        <w:ind w:firstLineChars="0" w:firstLine="0"/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</w:pPr>
      <w:bookmarkStart w:id="19" w:name="_Toc41326727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(五)</w:t>
      </w:r>
      <w:r w:rsidRPr="00DB7B69"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  <w:t xml:space="preserve"> </w:t>
      </w:r>
      <w:bookmarkEnd w:id="19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装盖装置</w:t>
      </w:r>
    </w:p>
    <w:p w14:paraId="031F3C88" w14:textId="7777777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装盖装置是由供料桶、推料气缸、检测传感器、</w:t>
      </w:r>
      <w:proofErr w:type="gramStart"/>
      <w:r w:rsidRPr="00DB7B69">
        <w:rPr>
          <w:rFonts w:ascii="仿宋_GB2312" w:eastAsia="仿宋_GB2312" w:hAnsi="仿宋" w:cs="Arial" w:hint="eastAsia"/>
          <w:szCs w:val="30"/>
          <w:lang w:eastAsia="zh-CN"/>
        </w:rPr>
        <w:t>放盖气缸</w:t>
      </w:r>
      <w:proofErr w:type="gramEnd"/>
      <w:r w:rsidRPr="00DB7B69">
        <w:rPr>
          <w:rFonts w:ascii="仿宋_GB2312" w:eastAsia="仿宋_GB2312" w:hAnsi="仿宋" w:cs="Arial" w:hint="eastAsia"/>
          <w:szCs w:val="30"/>
          <w:lang w:eastAsia="zh-CN"/>
        </w:rPr>
        <w:t>等组成，可进行物料瓶的装盖工作。</w:t>
      </w:r>
    </w:p>
    <w:p w14:paraId="6061F27D" w14:textId="7777777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装盖装置的作用是将瓶盖放置到合适位置。具体流程为：在物料瓶到达指定位置后，推料气缸动作，将瓶盖推出；然后装盖气缸动作，将瓶盖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lastRenderedPageBreak/>
        <w:t>下压，进行瓶盖的预装配，如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begin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instrText xml:space="preserve"> REF _Ref24874 \h </w:instrText>
      </w:r>
      <w:r w:rsidRPr="00DB7B69">
        <w:rPr>
          <w:rFonts w:ascii="仿宋_GB2312" w:eastAsia="仿宋_GB2312" w:hAnsi="仿宋" w:cs="Arial" w:hint="eastAsia"/>
          <w:szCs w:val="30"/>
          <w:lang w:eastAsia="zh-CN"/>
        </w:rPr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separate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图 6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end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所示。</w:t>
      </w:r>
    </w:p>
    <w:p w14:paraId="28A09163" w14:textId="77777777" w:rsidR="00603AD2" w:rsidRPr="00DB7B69" w:rsidRDefault="000138BE">
      <w:pPr>
        <w:pStyle w:val="ab"/>
        <w:spacing w:beforeLines="0" w:before="0" w:afterLines="0" w:after="0"/>
      </w:pPr>
      <w:bookmarkStart w:id="20" w:name="_Toc41326728"/>
      <w:r w:rsidRPr="00DB7B69">
        <w:rPr>
          <w:noProof/>
        </w:rPr>
        <w:drawing>
          <wp:inline distT="0" distB="0" distL="0" distR="0" wp14:anchorId="6B393B35" wp14:editId="0DA14A35">
            <wp:extent cx="1422400" cy="177800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rcRect l="38564" t="14682" r="38461" b="44208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77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643A1" w14:textId="77777777" w:rsidR="00603AD2" w:rsidRPr="00DB7B69" w:rsidRDefault="000138BE">
      <w:pPr>
        <w:ind w:firstLineChars="0" w:firstLine="0"/>
        <w:jc w:val="center"/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</w:pPr>
      <w:bookmarkStart w:id="21" w:name="_Ref24874"/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图 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begin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instrText xml:space="preserve"> SEQ 图 \* ARABIC </w:instrTex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separate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6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end"/>
      </w:r>
      <w:bookmarkEnd w:id="21"/>
      <w:r w:rsidRPr="00DB7B69"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  <w:t xml:space="preserve">  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装盖装置(仅供参考)</w:t>
      </w:r>
    </w:p>
    <w:p w14:paraId="2C8D47F6" w14:textId="77777777" w:rsidR="00603AD2" w:rsidRPr="00DB7B69" w:rsidRDefault="000138BE">
      <w:pPr>
        <w:pStyle w:val="3"/>
        <w:spacing w:beforeLines="50" w:before="120" w:after="0" w:line="360" w:lineRule="auto"/>
        <w:ind w:firstLineChars="0" w:firstLine="0"/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</w:pPr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(六)</w:t>
      </w:r>
      <w:r w:rsidRPr="00DB7B69"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  <w:t xml:space="preserve"> </w:t>
      </w:r>
      <w:bookmarkEnd w:id="20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主控系统</w:t>
      </w:r>
    </w:p>
    <w:p w14:paraId="430E855A" w14:textId="6FB13F69" w:rsidR="00603AD2" w:rsidRPr="00DB7B69" w:rsidRDefault="000138BE">
      <w:pPr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主控系统用于主控制站协调和当前工作站伺服电机的运行控制，选用西门子S71200系列PLC——CPU1214C，支持多种编程语言（LAD、SCL、FBD）；可通过信号板直接在CPU上扩展模拟或数字信号。模块集成以太网接口，支持PROFINET、TCP/IP、Modbus-TCP、Modbus-RTU等通信，同时配置有14入10出I/O，2点集成模拟量输入，0-10V；2点脉冲输出（PTO），最高频率支持100</w:t>
      </w:r>
      <w:r w:rsidR="00E15430" w:rsidRPr="00DB7B69">
        <w:rPr>
          <w:rFonts w:ascii="仿宋_GB2312" w:eastAsia="仿宋_GB2312" w:hAnsi="仿宋" w:cs="Arial"/>
          <w:szCs w:val="30"/>
          <w:lang w:eastAsia="zh-CN"/>
        </w:rPr>
        <w:t>k</w:t>
      </w:r>
      <w:r w:rsidR="00E15430" w:rsidRPr="00DB7B69">
        <w:rPr>
          <w:rFonts w:ascii="仿宋_GB2312" w:eastAsia="仿宋_GB2312" w:hAnsi="仿宋" w:cs="Arial" w:hint="eastAsia"/>
          <w:szCs w:val="30"/>
          <w:lang w:eastAsia="zh-CN"/>
        </w:rPr>
        <w:t>H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z，如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begin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instrText xml:space="preserve"> REF _Ref25017 \h </w:instrText>
      </w:r>
      <w:r w:rsidRPr="00DB7B69">
        <w:rPr>
          <w:rFonts w:ascii="仿宋_GB2312" w:eastAsia="仿宋_GB2312" w:hAnsi="仿宋" w:cs="Arial" w:hint="eastAsia"/>
          <w:szCs w:val="30"/>
          <w:lang w:eastAsia="zh-CN"/>
        </w:rPr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separate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图 7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end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所示。</w:t>
      </w:r>
    </w:p>
    <w:p w14:paraId="1F1EB77F" w14:textId="77777777" w:rsidR="00603AD2" w:rsidRPr="00DB7B69" w:rsidRDefault="000138BE">
      <w:pPr>
        <w:widowControl/>
        <w:spacing w:line="240" w:lineRule="auto"/>
        <w:ind w:firstLineChars="0" w:firstLine="0"/>
        <w:jc w:val="center"/>
        <w:rPr>
          <w:rFonts w:ascii="仿宋" w:hAnsi="仿宋"/>
          <w:sz w:val="21"/>
          <w:szCs w:val="21"/>
        </w:rPr>
      </w:pPr>
      <w:r w:rsidRPr="00DB7B69">
        <w:rPr>
          <w:rFonts w:ascii="仿宋" w:hAnsi="仿宋"/>
          <w:noProof/>
          <w:sz w:val="21"/>
          <w:szCs w:val="21"/>
          <w:lang w:eastAsia="zh-CN"/>
        </w:rPr>
        <w:drawing>
          <wp:inline distT="0" distB="0" distL="0" distR="0" wp14:anchorId="7FA880BB" wp14:editId="7E5F8FF3">
            <wp:extent cx="1519555" cy="1200150"/>
            <wp:effectExtent l="0" t="0" r="4445" b="3810"/>
            <wp:docPr id="12" name="图片 12" descr="查看源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查看源图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7" b="5864"/>
                    <a:stretch>
                      <a:fillRect/>
                    </a:stretch>
                  </pic:blipFill>
                  <pic:spPr>
                    <a:xfrm>
                      <a:off x="0" y="0"/>
                      <a:ext cx="1538514" cy="12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248E4" w14:textId="77777777" w:rsidR="00603AD2" w:rsidRPr="00DB7B69" w:rsidRDefault="000138BE">
      <w:pPr>
        <w:spacing w:line="240" w:lineRule="auto"/>
        <w:ind w:firstLineChars="0" w:firstLine="0"/>
        <w:jc w:val="center"/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</w:pPr>
      <w:bookmarkStart w:id="22" w:name="_Ref25017"/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图 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begin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instrText xml:space="preserve"> SEQ 图 \* ARABIC </w:instrTex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separate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7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end"/>
      </w:r>
      <w:bookmarkEnd w:id="22"/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  主控系统(仅供参考)</w:t>
      </w:r>
    </w:p>
    <w:p w14:paraId="53635727" w14:textId="77777777" w:rsidR="00603AD2" w:rsidRPr="00DB7B69" w:rsidRDefault="000138BE">
      <w:pPr>
        <w:pStyle w:val="3"/>
        <w:spacing w:beforeLines="50" w:before="120" w:after="0" w:line="360" w:lineRule="auto"/>
        <w:ind w:firstLineChars="0" w:firstLine="0"/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</w:pPr>
      <w:bookmarkStart w:id="23" w:name="_Toc41326729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(七)</w:t>
      </w:r>
      <w:r w:rsidRPr="00DB7B69"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  <w:t xml:space="preserve"> </w:t>
      </w:r>
      <w:bookmarkEnd w:id="23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伺服控制系统</w:t>
      </w:r>
    </w:p>
    <w:p w14:paraId="67AABA0B" w14:textId="19B9BC45" w:rsidR="00FD23C9" w:rsidRPr="00DB7B69" w:rsidRDefault="00FD23C9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伺服控制系统如图8所示，其性能要求和配套附件如下：</w:t>
      </w:r>
    </w:p>
    <w:p w14:paraId="2513449E" w14:textId="123072A4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（1）伺服驱动器，带</w:t>
      </w:r>
      <w:proofErr w:type="spellStart"/>
      <w:r w:rsidRPr="00DB7B69">
        <w:rPr>
          <w:rFonts w:ascii="仿宋_GB2312" w:eastAsia="仿宋_GB2312" w:hAnsi="仿宋" w:cs="Arial" w:hint="eastAsia"/>
          <w:szCs w:val="30"/>
          <w:lang w:eastAsia="zh-CN"/>
        </w:rPr>
        <w:t>Profinet</w:t>
      </w:r>
      <w:proofErr w:type="spellEnd"/>
      <w:r w:rsidRPr="00DB7B69">
        <w:rPr>
          <w:rFonts w:ascii="仿宋_GB2312" w:eastAsia="仿宋_GB2312" w:hAnsi="仿宋" w:cs="Arial" w:hint="eastAsia"/>
          <w:szCs w:val="30"/>
          <w:lang w:eastAsia="zh-CN"/>
        </w:rPr>
        <w:t>通信；</w:t>
      </w:r>
    </w:p>
    <w:p w14:paraId="6F3C25E1" w14:textId="7777777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（2）伺服电机，增量编码器，平键，</w:t>
      </w:r>
      <w:proofErr w:type="gramStart"/>
      <w:r w:rsidRPr="00DB7B69">
        <w:rPr>
          <w:rFonts w:ascii="仿宋_GB2312" w:eastAsia="仿宋_GB2312" w:hAnsi="仿宋" w:cs="Arial" w:hint="eastAsia"/>
          <w:szCs w:val="30"/>
          <w:lang w:eastAsia="zh-CN"/>
        </w:rPr>
        <w:t>无抱闸</w:t>
      </w:r>
      <w:proofErr w:type="gramEnd"/>
      <w:r w:rsidRPr="00DB7B69">
        <w:rPr>
          <w:rFonts w:ascii="仿宋_GB2312" w:eastAsia="仿宋_GB2312" w:hAnsi="仿宋" w:cs="Arial" w:hint="eastAsia"/>
          <w:szCs w:val="30"/>
          <w:lang w:eastAsia="zh-CN"/>
        </w:rPr>
        <w:t>；</w:t>
      </w:r>
    </w:p>
    <w:p w14:paraId="718629B0" w14:textId="7777777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（3）设定值电缆1根；</w:t>
      </w:r>
    </w:p>
    <w:p w14:paraId="42FA3601" w14:textId="7777777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（4）动力电缆1根；</w:t>
      </w:r>
    </w:p>
    <w:p w14:paraId="13F6A1F4" w14:textId="7777777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lastRenderedPageBreak/>
        <w:t>（5）编码器电缆1根。</w:t>
      </w:r>
    </w:p>
    <w:p w14:paraId="77AFBC18" w14:textId="77777777" w:rsidR="00603AD2" w:rsidRPr="00DB7B69" w:rsidRDefault="00603AD2">
      <w:pPr>
        <w:ind w:firstLine="600"/>
        <w:rPr>
          <w:lang w:eastAsia="zh-CN"/>
        </w:rPr>
      </w:pPr>
    </w:p>
    <w:p w14:paraId="2BCFD63D" w14:textId="77777777" w:rsidR="00603AD2" w:rsidRPr="00DB7B69" w:rsidRDefault="000138BE">
      <w:pPr>
        <w:pStyle w:val="ab"/>
        <w:spacing w:beforeLines="0" w:before="0" w:afterLines="0" w:after="0"/>
      </w:pPr>
      <w:bookmarkStart w:id="24" w:name="_Toc41326730"/>
      <w:r w:rsidRPr="00DB7B69">
        <w:rPr>
          <w:noProof/>
        </w:rPr>
        <w:drawing>
          <wp:inline distT="0" distB="0" distL="0" distR="0" wp14:anchorId="33224D99" wp14:editId="4607A4D9">
            <wp:extent cx="1077595" cy="1756410"/>
            <wp:effectExtent l="0" t="0" r="8255" b="0"/>
            <wp:docPr id="3" name="图片 3" descr="西门子 SIEMENS SINAMICS V90 200V驱动器(PTI版本)『固安捷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西门子 SIEMENS SINAMICS V90 200V驱动器(PTI版本)『固安捷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1"/>
                    <a:stretch>
                      <a:fillRect/>
                    </a:stretch>
                  </pic:blipFill>
                  <pic:spPr>
                    <a:xfrm>
                      <a:off x="0" y="0"/>
                      <a:ext cx="1090797" cy="177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9CD4" w14:textId="77777777" w:rsidR="00603AD2" w:rsidRPr="00DB7B69" w:rsidRDefault="000138BE">
      <w:pPr>
        <w:spacing w:line="240" w:lineRule="auto"/>
        <w:ind w:firstLineChars="0" w:firstLine="0"/>
        <w:jc w:val="center"/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</w:pP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图 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begin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instrText xml:space="preserve"> SEQ 图 \* ARABIC </w:instrTex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separate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8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end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  伺服控制系统(仅供参考)</w:t>
      </w:r>
    </w:p>
    <w:p w14:paraId="323F5379" w14:textId="77777777" w:rsidR="00603AD2" w:rsidRPr="00DB7B69" w:rsidRDefault="000138BE">
      <w:pPr>
        <w:pStyle w:val="3"/>
        <w:spacing w:beforeLines="50" w:before="120" w:after="0" w:line="360" w:lineRule="auto"/>
        <w:ind w:firstLineChars="0" w:firstLine="0"/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</w:pPr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(八)</w:t>
      </w:r>
      <w:r w:rsidRPr="00DB7B69"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  <w:t xml:space="preserve"> </w:t>
      </w:r>
      <w:bookmarkEnd w:id="24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触摸屏</w:t>
      </w:r>
    </w:p>
    <w:p w14:paraId="4272165C" w14:textId="15ECF787" w:rsidR="00603AD2" w:rsidRPr="00DB7B69" w:rsidRDefault="000138BE">
      <w:pPr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采用西门子KTP700触摸屏，具有功能完善、操作简便、可视性好、可维护性强的突出特点，通过与其他相关的硬件设备结合，可以快速、方便</w:t>
      </w:r>
      <w:r w:rsidR="00FD23C9" w:rsidRPr="00DB7B69">
        <w:rPr>
          <w:rFonts w:ascii="仿宋_GB2312" w:eastAsia="仿宋_GB2312" w:hAnsi="仿宋" w:cs="Arial" w:hint="eastAsia"/>
          <w:szCs w:val="30"/>
          <w:lang w:eastAsia="zh-CN"/>
        </w:rPr>
        <w:t>地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开发各种用于现场采集、数据处理和控制的任务，如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begin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instrText xml:space="preserve"> REF _Ref26964 \h </w:instrText>
      </w:r>
      <w:r w:rsidRPr="00DB7B69">
        <w:rPr>
          <w:rFonts w:ascii="仿宋_GB2312" w:eastAsia="仿宋_GB2312" w:hAnsi="仿宋" w:cs="Arial" w:hint="eastAsia"/>
          <w:szCs w:val="30"/>
          <w:lang w:eastAsia="zh-CN"/>
        </w:rPr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separate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图 9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end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所示。</w:t>
      </w:r>
    </w:p>
    <w:p w14:paraId="2DD09340" w14:textId="77777777" w:rsidR="00603AD2" w:rsidRPr="00DB7B69" w:rsidRDefault="000138BE">
      <w:pPr>
        <w:pStyle w:val="ab"/>
        <w:spacing w:beforeLines="0" w:before="0" w:afterLines="0" w:after="0"/>
        <w:rPr>
          <w:rFonts w:ascii="仿宋" w:eastAsia="仿宋" w:hAnsi="仿宋"/>
          <w:szCs w:val="21"/>
        </w:rPr>
      </w:pPr>
      <w:bookmarkStart w:id="25" w:name="_Toc41326731"/>
      <w:r w:rsidRPr="00DB7B69">
        <w:rPr>
          <w:rFonts w:ascii="仿宋" w:eastAsia="仿宋" w:hAnsi="仿宋"/>
          <w:noProof/>
          <w:szCs w:val="21"/>
        </w:rPr>
        <w:drawing>
          <wp:inline distT="0" distB="0" distL="0" distR="0" wp14:anchorId="2E4BF080" wp14:editId="325625E8">
            <wp:extent cx="1616075" cy="1215390"/>
            <wp:effectExtent l="0" t="0" r="14605" b="3810"/>
            <wp:docPr id="2" name="图片 2" descr="C:\Users\BN104\AppData\Local\Temp\WeChat Files\1c6e889c7a27557878d577efe8a0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BN104\AppData\Local\Temp\WeChat Files\1c6e889c7a27557878d577efe8a0ba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0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DD132" w14:textId="77777777" w:rsidR="00603AD2" w:rsidRPr="00DB7B69" w:rsidRDefault="000138BE">
      <w:pPr>
        <w:spacing w:line="240" w:lineRule="auto"/>
        <w:ind w:firstLineChars="0" w:firstLine="0"/>
        <w:jc w:val="center"/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</w:pPr>
      <w:bookmarkStart w:id="26" w:name="_Ref26964"/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图 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begin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instrText xml:space="preserve"> SEQ 图 \* ARABIC </w:instrTex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separate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9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end"/>
      </w:r>
      <w:bookmarkEnd w:id="26"/>
      <w:r w:rsidRPr="00DB7B69"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  <w:t xml:space="preserve">  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触摸屏(仅供参考)</w:t>
      </w:r>
    </w:p>
    <w:p w14:paraId="683F47EC" w14:textId="77777777" w:rsidR="00603AD2" w:rsidRPr="00DB7B69" w:rsidRDefault="000138BE">
      <w:pPr>
        <w:pStyle w:val="3"/>
        <w:spacing w:beforeLines="50" w:before="120" w:after="0" w:line="360" w:lineRule="auto"/>
        <w:ind w:firstLineChars="0" w:firstLine="0"/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</w:pPr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(九)</w:t>
      </w:r>
      <w:r w:rsidRPr="00DB7B69"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  <w:t xml:space="preserve"> </w:t>
      </w:r>
      <w:bookmarkEnd w:id="25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显示看板</w:t>
      </w:r>
    </w:p>
    <w:p w14:paraId="5EB723FD" w14:textId="7777777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显示看板用于呈现数字孪生虚拟场景，如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begin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instrText xml:space="preserve"> REF _Ref27107 \h </w:instrText>
      </w:r>
      <w:r w:rsidRPr="00DB7B69">
        <w:rPr>
          <w:rFonts w:ascii="仿宋_GB2312" w:eastAsia="仿宋_GB2312" w:hAnsi="仿宋" w:cs="Arial" w:hint="eastAsia"/>
          <w:szCs w:val="30"/>
          <w:lang w:eastAsia="zh-CN"/>
        </w:rPr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separate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图 10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end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所示。</w:t>
      </w:r>
    </w:p>
    <w:p w14:paraId="32EC9965" w14:textId="77777777" w:rsidR="00603AD2" w:rsidRPr="00DB7B69" w:rsidRDefault="000138BE">
      <w:pPr>
        <w:pStyle w:val="ab"/>
        <w:spacing w:beforeLines="0" w:before="0" w:afterLines="0" w:after="0"/>
      </w:pPr>
      <w:bookmarkStart w:id="27" w:name="_Toc41326732"/>
      <w:r w:rsidRPr="00DB7B69">
        <w:rPr>
          <w:noProof/>
        </w:rPr>
        <w:drawing>
          <wp:inline distT="0" distB="0" distL="0" distR="0" wp14:anchorId="2DF91318" wp14:editId="475E4314">
            <wp:extent cx="3256915" cy="1746250"/>
            <wp:effectExtent l="0" t="0" r="635" b="635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532" cy="176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9487" w14:textId="77777777" w:rsidR="00603AD2" w:rsidRPr="00DB7B69" w:rsidRDefault="000138BE">
      <w:pPr>
        <w:spacing w:line="240" w:lineRule="auto"/>
        <w:ind w:firstLineChars="0" w:firstLine="0"/>
        <w:jc w:val="center"/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</w:pPr>
      <w:bookmarkStart w:id="28" w:name="_Ref27107"/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图 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begin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instrText xml:space="preserve"> SEQ 图 \* ARABIC </w:instrTex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separate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10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end"/>
      </w:r>
      <w:bookmarkEnd w:id="28"/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  显示看板(仅供参考)</w:t>
      </w:r>
    </w:p>
    <w:p w14:paraId="6BDFDAE7" w14:textId="77777777" w:rsidR="00603AD2" w:rsidRPr="00DB7B69" w:rsidRDefault="000138BE">
      <w:pPr>
        <w:pStyle w:val="3"/>
        <w:spacing w:before="0" w:after="0" w:line="360" w:lineRule="auto"/>
        <w:ind w:firstLineChars="0" w:firstLine="0"/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</w:pPr>
      <w:bookmarkStart w:id="29" w:name="_Toc41326740"/>
      <w:bookmarkEnd w:id="27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lastRenderedPageBreak/>
        <w:t>(十)</w:t>
      </w:r>
      <w:bookmarkEnd w:id="29"/>
      <w:r w:rsidRPr="00DB7B69"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  <w:t xml:space="preserve"> </w:t>
      </w:r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编程工作站</w:t>
      </w:r>
    </w:p>
    <w:p w14:paraId="05DDC449" w14:textId="7777777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配有编程工作站一台，并配套有电脑桌，CPU:i7,运存：8G，硬盘：1T，独立显卡，如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begin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instrText xml:space="preserve"> REF _Ref27280 \h </w:instrText>
      </w:r>
      <w:r w:rsidRPr="00DB7B69">
        <w:rPr>
          <w:rFonts w:ascii="仿宋_GB2312" w:eastAsia="仿宋_GB2312" w:hAnsi="仿宋" w:cs="Arial" w:hint="eastAsia"/>
          <w:szCs w:val="30"/>
          <w:lang w:eastAsia="zh-CN"/>
        </w:rPr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separate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图 11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end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所示。</w:t>
      </w:r>
    </w:p>
    <w:p w14:paraId="27BFDB72" w14:textId="77777777" w:rsidR="00603AD2" w:rsidRPr="00DB7B69" w:rsidRDefault="000138BE">
      <w:pPr>
        <w:pStyle w:val="ab"/>
        <w:spacing w:beforeLines="0" w:before="0" w:afterLines="0" w:after="0"/>
      </w:pPr>
      <w:r w:rsidRPr="00DB7B69">
        <w:rPr>
          <w:noProof/>
        </w:rPr>
        <w:drawing>
          <wp:inline distT="0" distB="0" distL="0" distR="0" wp14:anchorId="06403B6C" wp14:editId="693459F3">
            <wp:extent cx="1833880" cy="11842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045" cy="119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B69">
        <w:rPr>
          <w:noProof/>
        </w:rPr>
        <w:drawing>
          <wp:inline distT="0" distB="0" distL="0" distR="0" wp14:anchorId="186BB691" wp14:editId="774792BE">
            <wp:extent cx="1005205" cy="1176655"/>
            <wp:effectExtent l="0" t="0" r="444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2418" cy="118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25D5D" w14:textId="77777777" w:rsidR="00603AD2" w:rsidRPr="00DB7B69" w:rsidRDefault="000138BE">
      <w:pPr>
        <w:spacing w:line="240" w:lineRule="auto"/>
        <w:ind w:firstLineChars="0" w:firstLine="0"/>
        <w:jc w:val="center"/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</w:pPr>
      <w:bookmarkStart w:id="30" w:name="_Ref27280"/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图 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begin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instrText xml:space="preserve"> SEQ 图 \* ARABIC </w:instrTex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separate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11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end"/>
      </w:r>
      <w:bookmarkEnd w:id="30"/>
      <w:r w:rsidRPr="00DB7B69"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  <w:t xml:space="preserve">  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编程工作站(仅供参考)</w:t>
      </w:r>
    </w:p>
    <w:p w14:paraId="20D46E10" w14:textId="77777777" w:rsidR="00603AD2" w:rsidRPr="00DB7B69" w:rsidRDefault="000138BE">
      <w:pPr>
        <w:pStyle w:val="3"/>
        <w:spacing w:beforeLines="50" w:before="120" w:after="0" w:line="360" w:lineRule="auto"/>
        <w:ind w:firstLineChars="0" w:firstLine="0"/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</w:pPr>
      <w:bookmarkStart w:id="31" w:name="_Toc41326741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(十一)</w:t>
      </w:r>
      <w:r w:rsidRPr="00DB7B69"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  <w:t xml:space="preserve"> </w:t>
      </w:r>
      <w:bookmarkEnd w:id="31"/>
      <w:proofErr w:type="gramStart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智能产线规划</w:t>
      </w:r>
      <w:proofErr w:type="gramEnd"/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与数字孪生仿真软件</w:t>
      </w:r>
    </w:p>
    <w:p w14:paraId="108F14E9" w14:textId="52150AA3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proofErr w:type="gramStart"/>
      <w:r w:rsidRPr="00DB7B69">
        <w:rPr>
          <w:rFonts w:ascii="仿宋_GB2312" w:eastAsia="仿宋_GB2312" w:hAnsi="仿宋" w:cs="Arial" w:hint="eastAsia"/>
          <w:szCs w:val="30"/>
          <w:lang w:eastAsia="zh-CN"/>
        </w:rPr>
        <w:t>智能产线规划</w:t>
      </w:r>
      <w:proofErr w:type="gramEnd"/>
      <w:r w:rsidRPr="00DB7B69">
        <w:rPr>
          <w:rFonts w:ascii="仿宋_GB2312" w:eastAsia="仿宋_GB2312" w:hAnsi="仿宋" w:cs="Arial" w:hint="eastAsia"/>
          <w:szCs w:val="30"/>
          <w:lang w:eastAsia="zh-CN"/>
        </w:rPr>
        <w:t>与数字孪生仿真软件是一款</w:t>
      </w:r>
      <w:r w:rsidR="00FD23C9" w:rsidRPr="00DB7B69">
        <w:rPr>
          <w:rFonts w:ascii="仿宋_GB2312" w:eastAsia="仿宋_GB2312" w:hAnsi="仿宋" w:cs="Arial" w:hint="eastAsia"/>
          <w:szCs w:val="30"/>
          <w:lang w:eastAsia="zh-CN"/>
        </w:rPr>
        <w:t>拥有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自主知识产权</w:t>
      </w:r>
      <w:proofErr w:type="gramStart"/>
      <w:r w:rsidRPr="00DB7B69">
        <w:rPr>
          <w:rFonts w:ascii="仿宋_GB2312" w:eastAsia="仿宋_GB2312" w:hAnsi="仿宋" w:cs="Arial" w:hint="eastAsia"/>
          <w:szCs w:val="30"/>
          <w:lang w:eastAsia="zh-CN"/>
        </w:rPr>
        <w:t>的产线规</w:t>
      </w:r>
      <w:proofErr w:type="gramEnd"/>
      <w:r w:rsidRPr="00DB7B69">
        <w:rPr>
          <w:rFonts w:ascii="仿宋_GB2312" w:eastAsia="仿宋_GB2312" w:hAnsi="仿宋" w:cs="Arial" w:hint="eastAsia"/>
          <w:szCs w:val="30"/>
          <w:lang w:eastAsia="zh-CN"/>
        </w:rPr>
        <w:t>划与数字孪生软件，在虚拟环境中对机器人、制造过程进行规划与仿真，</w:t>
      </w:r>
      <w:r w:rsidR="00FD23C9" w:rsidRPr="00DB7B69">
        <w:rPr>
          <w:rFonts w:ascii="仿宋_GB2312" w:eastAsia="仿宋_GB2312" w:hAnsi="仿宋" w:cs="Arial" w:hint="eastAsia"/>
          <w:szCs w:val="30"/>
          <w:lang w:eastAsia="zh-CN"/>
        </w:rPr>
        <w:t>可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真实地模拟生产线的运动和节拍，实现智能制造生产线的分析与规划，</w:t>
      </w:r>
      <w:r w:rsidR="00FD23C9" w:rsidRPr="00DB7B69">
        <w:rPr>
          <w:rFonts w:ascii="仿宋_GB2312" w:eastAsia="仿宋_GB2312" w:hAnsi="仿宋" w:cs="Arial" w:hint="eastAsia"/>
          <w:szCs w:val="30"/>
          <w:lang w:eastAsia="zh-CN"/>
        </w:rPr>
        <w:t>配套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海量的组件库</w:t>
      </w:r>
      <w:r w:rsidR="00FD23C9" w:rsidRPr="00DB7B69">
        <w:rPr>
          <w:rFonts w:ascii="仿宋_GB2312" w:eastAsia="仿宋_GB2312" w:hAnsi="仿宋" w:cs="Arial" w:hint="eastAsia"/>
          <w:szCs w:val="30"/>
          <w:lang w:eastAsia="zh-CN"/>
        </w:rPr>
        <w:t>和PLC与机器人控制器接口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，</w:t>
      </w:r>
      <w:r w:rsidR="00FD23C9" w:rsidRPr="00DB7B69">
        <w:rPr>
          <w:rFonts w:ascii="仿宋_GB2312" w:eastAsia="仿宋_GB2312" w:hAnsi="仿宋" w:cs="Arial" w:hint="eastAsia"/>
          <w:szCs w:val="30"/>
          <w:lang w:eastAsia="zh-CN"/>
        </w:rPr>
        <w:t>具有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生产线节拍分析统计</w:t>
      </w:r>
      <w:r w:rsidR="00FD23C9" w:rsidRPr="00DB7B69">
        <w:rPr>
          <w:rFonts w:ascii="仿宋_GB2312" w:eastAsia="仿宋_GB2312" w:hAnsi="仿宋" w:cs="Arial" w:hint="eastAsia"/>
          <w:szCs w:val="30"/>
          <w:lang w:eastAsia="zh-CN"/>
        </w:rPr>
        <w:t>、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CAD建模与快速粘连搭接</w:t>
      </w:r>
      <w:r w:rsidR="00FD23C9" w:rsidRPr="00DB7B69">
        <w:rPr>
          <w:rFonts w:ascii="仿宋_GB2312" w:eastAsia="仿宋_GB2312" w:hAnsi="仿宋" w:cs="Arial" w:hint="eastAsia"/>
          <w:szCs w:val="30"/>
          <w:lang w:eastAsia="zh-CN"/>
        </w:rPr>
        <w:t>、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快速捕捉</w:t>
      </w:r>
      <w:r w:rsidR="00FD23C9" w:rsidRPr="00DB7B69">
        <w:rPr>
          <w:rFonts w:ascii="仿宋_GB2312" w:eastAsia="仿宋_GB2312" w:hAnsi="仿宋" w:cs="Arial" w:hint="eastAsia"/>
          <w:szCs w:val="30"/>
          <w:lang w:eastAsia="zh-CN"/>
        </w:rPr>
        <w:t>、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加工路径优化</w:t>
      </w:r>
      <w:r w:rsidR="00FD23C9" w:rsidRPr="00DB7B69">
        <w:rPr>
          <w:rFonts w:ascii="仿宋_GB2312" w:eastAsia="仿宋_GB2312" w:hAnsi="仿宋" w:cs="Arial" w:hint="eastAsia"/>
          <w:szCs w:val="30"/>
          <w:lang w:eastAsia="zh-CN"/>
        </w:rPr>
        <w:t>、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后置输出</w:t>
      </w:r>
      <w:r w:rsidR="00FD23C9" w:rsidRPr="00DB7B69">
        <w:rPr>
          <w:rFonts w:ascii="仿宋_GB2312" w:eastAsia="仿宋_GB2312" w:hAnsi="仿宋" w:cs="Arial" w:hint="eastAsia"/>
          <w:szCs w:val="30"/>
          <w:lang w:eastAsia="zh-CN"/>
        </w:rPr>
        <w:t>、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离线编程</w:t>
      </w:r>
      <w:r w:rsidR="00FD23C9" w:rsidRPr="00DB7B69">
        <w:rPr>
          <w:rFonts w:ascii="仿宋_GB2312" w:eastAsia="仿宋_GB2312" w:hAnsi="仿宋" w:cs="Arial" w:hint="eastAsia"/>
          <w:szCs w:val="30"/>
          <w:lang w:eastAsia="zh-CN"/>
        </w:rPr>
        <w:t>、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虚拟联调</w:t>
      </w:r>
      <w:r w:rsidR="00FD23C9" w:rsidRPr="00DB7B69">
        <w:rPr>
          <w:rFonts w:ascii="仿宋_GB2312" w:eastAsia="仿宋_GB2312" w:hAnsi="仿宋" w:cs="Arial" w:hint="eastAsia"/>
          <w:szCs w:val="30"/>
          <w:lang w:eastAsia="zh-CN"/>
        </w:rPr>
        <w:t>、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分析计算</w:t>
      </w:r>
      <w:r w:rsidR="00FD23C9" w:rsidRPr="00DB7B69">
        <w:rPr>
          <w:rFonts w:ascii="仿宋_GB2312" w:eastAsia="仿宋_GB2312" w:hAnsi="仿宋" w:cs="Arial" w:hint="eastAsia"/>
          <w:szCs w:val="30"/>
          <w:lang w:eastAsia="zh-CN"/>
        </w:rPr>
        <w:t>、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开放的运动控制算法以及数字</w:t>
      </w:r>
      <w:proofErr w:type="gramStart"/>
      <w:r w:rsidRPr="00DB7B69">
        <w:rPr>
          <w:rFonts w:ascii="仿宋_GB2312" w:eastAsia="仿宋_GB2312" w:hAnsi="仿宋" w:cs="Arial" w:hint="eastAsia"/>
          <w:szCs w:val="30"/>
          <w:lang w:eastAsia="zh-CN"/>
        </w:rPr>
        <w:t>孪生</w:t>
      </w:r>
      <w:proofErr w:type="gramEnd"/>
      <w:r w:rsidRPr="00DB7B69">
        <w:rPr>
          <w:rFonts w:ascii="仿宋_GB2312" w:eastAsia="仿宋_GB2312" w:hAnsi="仿宋" w:cs="Arial" w:hint="eastAsia"/>
          <w:szCs w:val="30"/>
          <w:lang w:eastAsia="zh-CN"/>
        </w:rPr>
        <w:t>等功能</w:t>
      </w:r>
      <w:r w:rsidR="001079C2" w:rsidRPr="00DB7B69">
        <w:rPr>
          <w:rFonts w:ascii="仿宋_GB2312" w:eastAsia="仿宋_GB2312" w:hAnsi="仿宋" w:cs="Arial" w:hint="eastAsia"/>
          <w:szCs w:val="30"/>
          <w:lang w:eastAsia="zh-CN"/>
        </w:rPr>
        <w:t>，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适用于企业智能制造生产线规划设计，院校</w:t>
      </w:r>
      <w:proofErr w:type="gramStart"/>
      <w:r w:rsidRPr="00DB7B69">
        <w:rPr>
          <w:rFonts w:ascii="仿宋_GB2312" w:eastAsia="仿宋_GB2312" w:hAnsi="仿宋" w:cs="Arial" w:hint="eastAsia"/>
          <w:szCs w:val="30"/>
          <w:lang w:eastAsia="zh-CN"/>
        </w:rPr>
        <w:t>的产线</w:t>
      </w:r>
      <w:r w:rsidR="001079C2" w:rsidRPr="00DB7B69">
        <w:rPr>
          <w:rFonts w:ascii="仿宋_GB2312" w:eastAsia="仿宋_GB2312" w:hAnsi="仿宋" w:cs="Arial" w:hint="eastAsia"/>
          <w:szCs w:val="30"/>
          <w:lang w:eastAsia="zh-CN"/>
        </w:rPr>
        <w:t>规</w:t>
      </w:r>
      <w:proofErr w:type="gramEnd"/>
      <w:r w:rsidR="001079C2" w:rsidRPr="00DB7B69">
        <w:rPr>
          <w:rFonts w:ascii="仿宋_GB2312" w:eastAsia="仿宋_GB2312" w:hAnsi="仿宋" w:cs="Arial" w:hint="eastAsia"/>
          <w:szCs w:val="30"/>
          <w:lang w:eastAsia="zh-CN"/>
        </w:rPr>
        <w:t>划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学习，降低安全风险，节约经费，提升效率，如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begin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instrText xml:space="preserve"> REF _Ref27463 \h </w:instrText>
      </w:r>
      <w:r w:rsidRPr="00DB7B69">
        <w:rPr>
          <w:rFonts w:ascii="仿宋_GB2312" w:eastAsia="仿宋_GB2312" w:hAnsi="仿宋" w:cs="Arial" w:hint="eastAsia"/>
          <w:szCs w:val="30"/>
          <w:lang w:eastAsia="zh-CN"/>
        </w:rPr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separate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图 12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fldChar w:fldCharType="end"/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所示。</w:t>
      </w:r>
    </w:p>
    <w:p w14:paraId="1D4835C7" w14:textId="77777777" w:rsidR="00603AD2" w:rsidRPr="00DB7B69" w:rsidRDefault="000138BE">
      <w:pPr>
        <w:spacing w:line="240" w:lineRule="auto"/>
        <w:ind w:firstLineChars="0" w:firstLine="0"/>
        <w:jc w:val="center"/>
        <w:rPr>
          <w:rFonts w:ascii="仿宋" w:hAnsi="仿宋"/>
          <w:sz w:val="21"/>
          <w:szCs w:val="21"/>
        </w:rPr>
      </w:pPr>
      <w:r w:rsidRPr="00DB7B69">
        <w:rPr>
          <w:rFonts w:ascii="仿宋" w:hAnsi="仿宋"/>
          <w:noProof/>
          <w:sz w:val="21"/>
          <w:szCs w:val="21"/>
          <w:lang w:eastAsia="zh-CN"/>
        </w:rPr>
        <w:drawing>
          <wp:inline distT="0" distB="0" distL="0" distR="0" wp14:anchorId="0FD57A76" wp14:editId="0BC7C907">
            <wp:extent cx="5274310" cy="2494280"/>
            <wp:effectExtent l="0" t="0" r="13970" b="5080"/>
            <wp:docPr id="2058" name="图片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图片 20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3D740" w14:textId="77777777" w:rsidR="00603AD2" w:rsidRPr="00DB7B69" w:rsidRDefault="000138BE">
      <w:pPr>
        <w:spacing w:line="240" w:lineRule="auto"/>
        <w:ind w:firstLineChars="0" w:firstLine="0"/>
        <w:jc w:val="center"/>
        <w:rPr>
          <w:rFonts w:ascii="仿宋" w:hAnsi="仿宋"/>
          <w:sz w:val="21"/>
          <w:szCs w:val="21"/>
        </w:rPr>
      </w:pPr>
      <w:r w:rsidRPr="00DB7B69">
        <w:rPr>
          <w:rFonts w:ascii="仿宋" w:hAnsi="仿宋"/>
          <w:noProof/>
          <w:sz w:val="21"/>
          <w:szCs w:val="21"/>
          <w:lang w:eastAsia="zh-CN"/>
        </w:rPr>
        <w:lastRenderedPageBreak/>
        <w:drawing>
          <wp:inline distT="0" distB="0" distL="0" distR="0" wp14:anchorId="0A77C1F3" wp14:editId="2F5847CB">
            <wp:extent cx="4403725" cy="2574925"/>
            <wp:effectExtent l="0" t="0" r="635" b="635"/>
            <wp:docPr id="2057" name="图片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图片 205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5A8CA" w14:textId="77777777" w:rsidR="00603AD2" w:rsidRPr="00DB7B69" w:rsidRDefault="0004671D">
      <w:pPr>
        <w:spacing w:line="240" w:lineRule="auto"/>
        <w:ind w:firstLineChars="0" w:firstLine="0"/>
        <w:jc w:val="center"/>
      </w:pPr>
      <w:r>
        <w:pict w14:anchorId="68C6F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1pt;height:133.95pt">
            <v:imagedata r:id="rId22" o:title="企业微信截图_16926951265422"/>
          </v:shape>
        </w:pict>
      </w:r>
    </w:p>
    <w:p w14:paraId="25490EA6" w14:textId="4DC24937" w:rsidR="00603AD2" w:rsidRPr="00DB7B69" w:rsidRDefault="000138BE">
      <w:pPr>
        <w:spacing w:line="240" w:lineRule="auto"/>
        <w:ind w:firstLineChars="0" w:firstLine="0"/>
        <w:jc w:val="center"/>
        <w:rPr>
          <w:rFonts w:ascii="仿宋_GB2312" w:eastAsia="仿宋_GB2312" w:hAnsi="Times New Roman" w:cs="Times New Roman"/>
          <w:b/>
          <w:kern w:val="2"/>
          <w:sz w:val="24"/>
          <w:szCs w:val="24"/>
          <w:lang w:eastAsia="zh-CN"/>
        </w:rPr>
      </w:pPr>
      <w:bookmarkStart w:id="32" w:name="_Ref27463"/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图 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begin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instrText xml:space="preserve"> SEQ 图 \* ARABIC </w:instrTex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separate"/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12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fldChar w:fldCharType="end"/>
      </w:r>
      <w:bookmarkEnd w:id="32"/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 xml:space="preserve">  </w:t>
      </w:r>
      <w:proofErr w:type="gramStart"/>
      <w:r w:rsidR="001079C2"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智能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产线规划</w:t>
      </w:r>
      <w:proofErr w:type="gramEnd"/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设计与</w:t>
      </w:r>
      <w:r w:rsidR="001079C2"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数字孪生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仿真</w:t>
      </w:r>
      <w:r w:rsidR="001079C2"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软件主要</w:t>
      </w:r>
      <w:r w:rsidRPr="00DB7B69">
        <w:rPr>
          <w:rFonts w:ascii="仿宋_GB2312" w:eastAsia="仿宋_GB2312" w:hAnsi="Times New Roman" w:cs="Times New Roman" w:hint="eastAsia"/>
          <w:b/>
          <w:kern w:val="2"/>
          <w:sz w:val="24"/>
          <w:szCs w:val="24"/>
          <w:lang w:eastAsia="zh-CN"/>
        </w:rPr>
        <w:t>功能(仅供参考)</w:t>
      </w:r>
    </w:p>
    <w:p w14:paraId="7EC3B1CB" w14:textId="77777777" w:rsidR="00603AD2" w:rsidRPr="00DB7B69" w:rsidRDefault="000138BE">
      <w:pPr>
        <w:pStyle w:val="3"/>
        <w:spacing w:beforeLines="50" w:before="120" w:after="0" w:line="360" w:lineRule="auto"/>
        <w:ind w:firstLineChars="0" w:firstLine="0"/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</w:pPr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(十二)</w:t>
      </w:r>
      <w:r w:rsidRPr="00DB7B69"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  <w:t xml:space="preserve"> </w:t>
      </w:r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在线竞赛系统(理论考试)</w:t>
      </w:r>
    </w:p>
    <w:p w14:paraId="3488C17E" w14:textId="77777777" w:rsidR="00603AD2" w:rsidRPr="00DB7B69" w:rsidRDefault="000138BE">
      <w:pPr>
        <w:widowControl/>
        <w:spacing w:line="560" w:lineRule="exact"/>
        <w:ind w:firstLineChars="0" w:firstLine="0"/>
        <w:rPr>
          <w:rFonts w:ascii="仿宋_GB2312" w:eastAsia="仿宋_GB2312" w:hAnsi="仿宋_GB2312" w:cs="仿宋_GB2312"/>
          <w:bCs/>
          <w:szCs w:val="30"/>
          <w:lang w:eastAsia="zh-CN"/>
        </w:rPr>
      </w:pPr>
      <w:r w:rsidRPr="00DB7B69">
        <w:rPr>
          <w:rFonts w:ascii="仿宋_GB2312" w:eastAsia="仿宋_GB2312" w:hAnsi="仿宋_GB2312" w:cs="仿宋_GB2312" w:hint="eastAsia"/>
          <w:bCs/>
          <w:szCs w:val="30"/>
          <w:lang w:eastAsia="zh-CN"/>
        </w:rPr>
        <w:t>1.系统组成</w:t>
      </w:r>
    </w:p>
    <w:p w14:paraId="7D73C547" w14:textId="7777777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①在线竞赛系统理论考试端。</w:t>
      </w:r>
    </w:p>
    <w:p w14:paraId="5D643212" w14:textId="7777777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②在线竞赛系统理论管理端。</w:t>
      </w:r>
    </w:p>
    <w:p w14:paraId="67E1D15A" w14:textId="77777777" w:rsidR="00603AD2" w:rsidRPr="00DB7B69" w:rsidRDefault="000138BE">
      <w:pPr>
        <w:widowControl/>
        <w:spacing w:line="560" w:lineRule="exact"/>
        <w:ind w:firstLineChars="0" w:firstLine="0"/>
        <w:rPr>
          <w:rFonts w:ascii="仿宋_GB2312" w:eastAsia="仿宋_GB2312" w:hAnsi="仿宋_GB2312" w:cs="仿宋_GB2312"/>
          <w:bCs/>
          <w:szCs w:val="30"/>
          <w:lang w:eastAsia="zh-CN"/>
        </w:rPr>
      </w:pPr>
      <w:r w:rsidRPr="00DB7B69">
        <w:rPr>
          <w:rFonts w:ascii="仿宋_GB2312" w:eastAsia="仿宋_GB2312" w:hAnsi="仿宋_GB2312" w:cs="仿宋_GB2312" w:hint="eastAsia"/>
          <w:bCs/>
          <w:szCs w:val="30"/>
          <w:lang w:eastAsia="zh-CN"/>
        </w:rPr>
        <w:t>2.在线竞赛系统考试端系统功能</w:t>
      </w:r>
    </w:p>
    <w:p w14:paraId="5D294A5A" w14:textId="506E283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color w:val="FF0000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①</w:t>
      </w:r>
      <w:r w:rsidRPr="0004671D">
        <w:rPr>
          <w:rFonts w:ascii="仿宋_GB2312" w:eastAsia="仿宋_GB2312" w:hAnsi="仿宋" w:cs="Arial" w:hint="eastAsia"/>
          <w:szCs w:val="30"/>
          <w:lang w:eastAsia="zh-CN"/>
        </w:rPr>
        <w:t>选手</w:t>
      </w:r>
      <w:r w:rsidRPr="0004671D">
        <w:rPr>
          <w:rFonts w:ascii="宋体" w:hAnsi="宋体" w:hint="eastAsia"/>
          <w:szCs w:val="30"/>
          <w:lang w:eastAsia="zh-CN"/>
        </w:rPr>
        <w:t>登</w:t>
      </w:r>
      <w:r w:rsidRPr="0004671D">
        <w:rPr>
          <w:rFonts w:ascii="仿宋_GB2312" w:eastAsia="仿宋_GB2312" w:hAnsi="___WRD_EMBED_SUB_43" w:cs="___WRD_EMBED_SUB_43" w:hint="eastAsia"/>
          <w:szCs w:val="30"/>
          <w:lang w:eastAsia="zh-CN"/>
        </w:rPr>
        <w:t>录</w:t>
      </w:r>
      <w:r w:rsidRPr="0004671D">
        <w:rPr>
          <w:rFonts w:ascii="宋体" w:hAnsi="宋体" w:hint="eastAsia"/>
          <w:szCs w:val="30"/>
          <w:lang w:eastAsia="zh-CN"/>
        </w:rPr>
        <w:t>验</w:t>
      </w:r>
      <w:r w:rsidRPr="0004671D">
        <w:rPr>
          <w:rFonts w:ascii="仿宋_GB2312" w:eastAsia="仿宋_GB2312" w:hAnsi="___WRD_EMBED_SUB_43" w:cs="___WRD_EMBED_SUB_43" w:hint="eastAsia"/>
          <w:szCs w:val="30"/>
          <w:lang w:eastAsia="zh-CN"/>
        </w:rPr>
        <w:t>证</w:t>
      </w:r>
      <w:r w:rsidRPr="0004671D">
        <w:rPr>
          <w:rFonts w:ascii="仿宋_GB2312" w:eastAsia="仿宋_GB2312" w:hAnsi="仿宋" w:cs="Arial" w:hint="eastAsia"/>
          <w:szCs w:val="30"/>
          <w:lang w:eastAsia="zh-CN"/>
        </w:rPr>
        <w:t>；</w:t>
      </w:r>
    </w:p>
    <w:p w14:paraId="141644AD" w14:textId="7777777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②试</w:t>
      </w:r>
      <w:r w:rsidRPr="00DB7B69">
        <w:rPr>
          <w:rFonts w:ascii="宋体" w:hAnsi="宋体" w:hint="eastAsia"/>
          <w:szCs w:val="30"/>
          <w:lang w:eastAsia="zh-CN"/>
        </w:rPr>
        <w:t>题</w:t>
      </w:r>
      <w:r w:rsidRPr="00DB7B69">
        <w:rPr>
          <w:rFonts w:ascii="仿宋_GB2312" w:eastAsia="仿宋_GB2312" w:hAnsi="___WRD_EMBED_SUB_43" w:cs="___WRD_EMBED_SUB_43" w:hint="eastAsia"/>
          <w:szCs w:val="30"/>
          <w:lang w:eastAsia="zh-CN"/>
        </w:rPr>
        <w:t>接收及</w:t>
      </w:r>
      <w:r w:rsidRPr="00DB7B69">
        <w:rPr>
          <w:rFonts w:ascii="仿宋_GB2312" w:eastAsia="仿宋_GB2312" w:hAnsi="仿宋" w:cs="Arial" w:hint="eastAsia"/>
          <w:szCs w:val="30"/>
          <w:lang w:eastAsia="zh-CN"/>
        </w:rPr>
        <w:t>作</w:t>
      </w:r>
      <w:r w:rsidRPr="00DB7B69">
        <w:rPr>
          <w:rFonts w:ascii="宋体" w:hAnsi="宋体" w:hint="eastAsia"/>
          <w:szCs w:val="30"/>
          <w:lang w:eastAsia="zh-CN"/>
        </w:rPr>
        <w:t>答</w:t>
      </w:r>
      <w:r w:rsidRPr="00DB7B69">
        <w:rPr>
          <w:rFonts w:ascii="仿宋_GB2312" w:eastAsia="仿宋_GB2312" w:hAnsi="___WRD_EMBED_SUB_43" w:cs="___WRD_EMBED_SUB_43" w:hint="eastAsia"/>
          <w:szCs w:val="30"/>
          <w:lang w:eastAsia="zh-CN"/>
        </w:rPr>
        <w:t>；</w:t>
      </w:r>
    </w:p>
    <w:p w14:paraId="35555C7E" w14:textId="7777777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③理论成绩提交后自动评分。</w:t>
      </w:r>
    </w:p>
    <w:p w14:paraId="26CA17BB" w14:textId="77777777" w:rsidR="00603AD2" w:rsidRPr="00DB7B69" w:rsidRDefault="000138BE">
      <w:pPr>
        <w:widowControl/>
        <w:spacing w:line="560" w:lineRule="exact"/>
        <w:ind w:firstLineChars="0" w:firstLine="0"/>
        <w:rPr>
          <w:rFonts w:ascii="仿宋_GB2312" w:eastAsia="仿宋_GB2312" w:hAnsi="仿宋_GB2312" w:cs="仿宋_GB2312"/>
          <w:bCs/>
          <w:szCs w:val="30"/>
          <w:lang w:eastAsia="zh-CN"/>
        </w:rPr>
      </w:pPr>
      <w:r w:rsidRPr="00DB7B69">
        <w:rPr>
          <w:rFonts w:ascii="仿宋_GB2312" w:eastAsia="仿宋_GB2312" w:hAnsi="仿宋_GB2312" w:cs="仿宋_GB2312" w:hint="eastAsia"/>
          <w:bCs/>
          <w:szCs w:val="30"/>
          <w:lang w:eastAsia="zh-CN"/>
        </w:rPr>
        <w:t>3.在线竞赛系统管理端系统功能</w:t>
      </w:r>
    </w:p>
    <w:p w14:paraId="31FD1F20" w14:textId="7777777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①试</w:t>
      </w:r>
      <w:r w:rsidRPr="00DB7B69">
        <w:rPr>
          <w:rFonts w:ascii="宋体" w:hAnsi="宋体" w:hint="eastAsia"/>
          <w:szCs w:val="30"/>
          <w:lang w:eastAsia="zh-CN"/>
        </w:rPr>
        <w:t>题</w:t>
      </w:r>
      <w:r w:rsidRPr="00DB7B69">
        <w:rPr>
          <w:rFonts w:ascii="仿宋_GB2312" w:eastAsia="仿宋_GB2312" w:hAnsi="___WRD_EMBED_SUB_43" w:cs="___WRD_EMBED_SUB_43" w:hint="eastAsia"/>
          <w:szCs w:val="30"/>
          <w:lang w:eastAsia="zh-CN"/>
        </w:rPr>
        <w:t>下发；</w:t>
      </w:r>
    </w:p>
    <w:p w14:paraId="569FDF52" w14:textId="424B3BFC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②</w:t>
      </w:r>
      <w:r w:rsidR="001079C2" w:rsidRPr="00DB7B69">
        <w:rPr>
          <w:rFonts w:ascii="仿宋_GB2312" w:eastAsia="仿宋_GB2312" w:hAnsi="仿宋" w:cs="Arial" w:hint="eastAsia"/>
          <w:szCs w:val="30"/>
          <w:lang w:eastAsia="zh-CN"/>
        </w:rPr>
        <w:t>考试端实时监控与管理。</w:t>
      </w:r>
    </w:p>
    <w:p w14:paraId="4E473EAE" w14:textId="77777777" w:rsidR="00603AD2" w:rsidRPr="00DB7B69" w:rsidRDefault="000138BE">
      <w:pPr>
        <w:pStyle w:val="3"/>
        <w:spacing w:beforeLines="50" w:before="120" w:after="0" w:line="360" w:lineRule="auto"/>
        <w:ind w:firstLineChars="0" w:firstLine="0"/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</w:pPr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lastRenderedPageBreak/>
        <w:t>(十三)</w:t>
      </w:r>
      <w:r w:rsidRPr="00DB7B69">
        <w:rPr>
          <w:rFonts w:ascii="楷体" w:eastAsia="楷体" w:hAnsi="楷体" w:cs="仿宋"/>
          <w:b w:val="0"/>
          <w:kern w:val="2"/>
          <w:sz w:val="30"/>
          <w:szCs w:val="30"/>
          <w:lang w:eastAsia="zh-CN"/>
        </w:rPr>
        <w:t xml:space="preserve"> </w:t>
      </w:r>
      <w:r w:rsidRPr="00DB7B69">
        <w:rPr>
          <w:rFonts w:ascii="楷体" w:eastAsia="楷体" w:hAnsi="楷体" w:cs="仿宋" w:hint="eastAsia"/>
          <w:b w:val="0"/>
          <w:kern w:val="2"/>
          <w:sz w:val="30"/>
          <w:szCs w:val="30"/>
          <w:lang w:eastAsia="zh-CN"/>
        </w:rPr>
        <w:t>辅助监考系统</w:t>
      </w:r>
    </w:p>
    <w:p w14:paraId="1E3C76A6" w14:textId="77777777" w:rsidR="00603AD2" w:rsidRPr="0004671D" w:rsidRDefault="000138BE">
      <w:pPr>
        <w:widowControl/>
        <w:spacing w:line="560" w:lineRule="exact"/>
        <w:ind w:firstLineChars="0" w:firstLine="0"/>
        <w:rPr>
          <w:rFonts w:ascii="仿宋_GB2312" w:eastAsia="仿宋_GB2312" w:hAnsi="仿宋_GB2312" w:cs="仿宋_GB2312"/>
          <w:bCs/>
          <w:szCs w:val="30"/>
          <w:lang w:eastAsia="zh-CN"/>
        </w:rPr>
      </w:pPr>
      <w:r w:rsidRPr="00DB7B69">
        <w:rPr>
          <w:rFonts w:ascii="仿宋_GB2312" w:eastAsia="仿宋_GB2312" w:hAnsi="仿宋_GB2312" w:cs="仿宋_GB2312" w:hint="eastAsia"/>
          <w:bCs/>
          <w:szCs w:val="30"/>
          <w:lang w:eastAsia="zh-CN"/>
        </w:rPr>
        <w:t>1.系统组成</w:t>
      </w:r>
      <w:bookmarkStart w:id="33" w:name="_GoBack"/>
    </w:p>
    <w:p w14:paraId="10A08531" w14:textId="1E145EA0" w:rsidR="00603AD2" w:rsidRPr="0004671D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04671D">
        <w:rPr>
          <w:rFonts w:ascii="仿宋_GB2312" w:eastAsia="仿宋_GB2312" w:hAnsi="仿宋" w:cs="Arial" w:hint="eastAsia"/>
          <w:szCs w:val="30"/>
          <w:lang w:eastAsia="zh-CN"/>
        </w:rPr>
        <w:t>①监控</w:t>
      </w:r>
      <w:r w:rsidR="00DB7B69" w:rsidRPr="0004671D">
        <w:rPr>
          <w:rFonts w:ascii="仿宋_GB2312" w:eastAsia="仿宋_GB2312" w:hAnsi="仿宋" w:cs="Arial" w:hint="eastAsia"/>
          <w:szCs w:val="30"/>
          <w:lang w:eastAsia="zh-CN"/>
        </w:rPr>
        <w:t>像</w:t>
      </w:r>
      <w:r w:rsidRPr="0004671D">
        <w:rPr>
          <w:rFonts w:ascii="仿宋_GB2312" w:eastAsia="仿宋_GB2312" w:hAnsi="仿宋" w:cs="Arial" w:hint="eastAsia"/>
          <w:szCs w:val="30"/>
          <w:lang w:eastAsia="zh-CN"/>
        </w:rPr>
        <w:t>机，可远程查看；</w:t>
      </w:r>
    </w:p>
    <w:p w14:paraId="792255D4" w14:textId="77777777" w:rsidR="00603AD2" w:rsidRPr="0004671D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04671D">
        <w:rPr>
          <w:rFonts w:ascii="仿宋_GB2312" w:eastAsia="仿宋_GB2312" w:hAnsi="仿宋" w:cs="Arial" w:hint="eastAsia"/>
          <w:szCs w:val="30"/>
          <w:lang w:eastAsia="zh-CN"/>
        </w:rPr>
        <w:t>②拾音及放音设备，可进行远程交互(编程工作站配置话筒音箱及外设摄像头)。</w:t>
      </w:r>
    </w:p>
    <w:p w14:paraId="3543AC96" w14:textId="77777777" w:rsidR="00603AD2" w:rsidRPr="0004671D" w:rsidRDefault="000138BE">
      <w:pPr>
        <w:widowControl/>
        <w:spacing w:line="560" w:lineRule="exact"/>
        <w:ind w:firstLineChars="0" w:firstLine="0"/>
        <w:rPr>
          <w:rFonts w:ascii="仿宋_GB2312" w:eastAsia="仿宋_GB2312" w:hAnsi="仿宋_GB2312" w:cs="仿宋_GB2312"/>
          <w:bCs/>
          <w:szCs w:val="30"/>
          <w:lang w:eastAsia="zh-CN"/>
        </w:rPr>
      </w:pPr>
      <w:r w:rsidRPr="0004671D">
        <w:rPr>
          <w:rFonts w:ascii="仿宋_GB2312" w:eastAsia="仿宋_GB2312" w:hAnsi="仿宋_GB2312" w:cs="仿宋_GB2312" w:hint="eastAsia"/>
          <w:bCs/>
          <w:szCs w:val="30"/>
          <w:lang w:eastAsia="zh-CN"/>
        </w:rPr>
        <w:t>2.系统功能</w:t>
      </w:r>
    </w:p>
    <w:p w14:paraId="0040D907" w14:textId="33E45CF8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04671D">
        <w:rPr>
          <w:rFonts w:ascii="仿宋_GB2312" w:eastAsia="仿宋_GB2312" w:hAnsi="仿宋" w:cs="Arial" w:hint="eastAsia"/>
          <w:szCs w:val="30"/>
          <w:lang w:eastAsia="zh-CN"/>
        </w:rPr>
        <w:t>评分裁判可远程</w:t>
      </w:r>
      <w:r w:rsidR="00AF65C7" w:rsidRPr="0004671D">
        <w:rPr>
          <w:rFonts w:ascii="仿宋_GB2312" w:eastAsia="仿宋_GB2312" w:hAnsi="仿宋" w:cs="Arial" w:hint="eastAsia"/>
          <w:szCs w:val="30"/>
          <w:lang w:eastAsia="zh-CN"/>
        </w:rPr>
        <w:t>控制</w:t>
      </w:r>
      <w:r w:rsidR="00DB7B69" w:rsidRPr="0004671D">
        <w:rPr>
          <w:rFonts w:ascii="仿宋_GB2312" w:eastAsia="仿宋_GB2312" w:hAnsi="仿宋" w:cs="Arial" w:hint="eastAsia"/>
          <w:szCs w:val="30"/>
          <w:lang w:eastAsia="zh-CN"/>
        </w:rPr>
        <w:t>像</w:t>
      </w:r>
      <w:r w:rsidR="00AF65C7" w:rsidRPr="0004671D">
        <w:rPr>
          <w:rFonts w:ascii="仿宋_GB2312" w:eastAsia="仿宋_GB2312" w:hAnsi="仿宋" w:cs="Arial" w:hint="eastAsia"/>
          <w:szCs w:val="30"/>
          <w:lang w:eastAsia="zh-CN"/>
        </w:rPr>
        <w:t>机</w:t>
      </w:r>
      <w:r w:rsidRPr="0004671D">
        <w:rPr>
          <w:rFonts w:ascii="仿宋_GB2312" w:eastAsia="仿宋_GB2312" w:hAnsi="仿宋" w:cs="Arial" w:hint="eastAsia"/>
          <w:szCs w:val="30"/>
          <w:lang w:eastAsia="zh-CN"/>
        </w:rPr>
        <w:t>全方</w:t>
      </w:r>
      <w:bookmarkEnd w:id="33"/>
      <w:r w:rsidRPr="00DB7B69">
        <w:rPr>
          <w:rFonts w:ascii="仿宋_GB2312" w:eastAsia="仿宋_GB2312" w:hAnsi="仿宋" w:cs="Arial" w:hint="eastAsia"/>
          <w:szCs w:val="30"/>
          <w:lang w:eastAsia="zh-CN"/>
        </w:rPr>
        <w:t>位查看选手操作过程，并通过音频设备与竞赛现场进行交互。</w:t>
      </w:r>
    </w:p>
    <w:p w14:paraId="52D28F8C" w14:textId="77777777" w:rsidR="00603AD2" w:rsidRPr="00DB7B69" w:rsidRDefault="000138BE">
      <w:pPr>
        <w:spacing w:line="560" w:lineRule="exact"/>
        <w:ind w:firstLineChars="0" w:firstLine="0"/>
        <w:outlineLvl w:val="1"/>
        <w:rPr>
          <w:rFonts w:ascii="黑体" w:eastAsia="黑体" w:hAnsi="黑体" w:cs="仿宋_GB2312"/>
          <w:bCs/>
          <w:kern w:val="2"/>
          <w:szCs w:val="30"/>
          <w:lang w:eastAsia="zh-CN"/>
        </w:rPr>
      </w:pPr>
      <w:bookmarkStart w:id="34" w:name="（四）数字化网络化智能测控系统"/>
      <w:bookmarkStart w:id="35" w:name="（一）产品柔性化配料系统"/>
      <w:bookmarkStart w:id="36" w:name="（二）产品柔性化深加工系统"/>
      <w:bookmarkStart w:id="37" w:name="（五）制造系统能源管理平台"/>
      <w:bookmarkStart w:id="38" w:name="（三）产品柔性化后处理系统_"/>
      <w:bookmarkStart w:id="39" w:name="五、说明"/>
      <w:bookmarkEnd w:id="34"/>
      <w:bookmarkEnd w:id="35"/>
      <w:bookmarkEnd w:id="36"/>
      <w:bookmarkEnd w:id="37"/>
      <w:bookmarkEnd w:id="38"/>
      <w:bookmarkEnd w:id="39"/>
      <w:r w:rsidRPr="00DB7B69">
        <w:rPr>
          <w:rFonts w:ascii="黑体" w:eastAsia="黑体" w:hAnsi="黑体" w:cs="仿宋_GB2312" w:hint="eastAsia"/>
          <w:bCs/>
          <w:kern w:val="2"/>
          <w:szCs w:val="30"/>
          <w:lang w:eastAsia="zh-CN"/>
        </w:rPr>
        <w:t>五、说明</w:t>
      </w:r>
    </w:p>
    <w:p w14:paraId="72D9DBED" w14:textId="7777777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(一)本技术标准由大赛全国组委会技术工作委员会牵头制定，知识产权、修改解释权</w:t>
      </w:r>
      <w:proofErr w:type="gramStart"/>
      <w:r w:rsidRPr="00DB7B69">
        <w:rPr>
          <w:rFonts w:ascii="仿宋_GB2312" w:eastAsia="仿宋_GB2312" w:hAnsi="仿宋" w:cs="Arial" w:hint="eastAsia"/>
          <w:szCs w:val="30"/>
          <w:lang w:eastAsia="zh-CN"/>
        </w:rPr>
        <w:t>归大赛</w:t>
      </w:r>
      <w:proofErr w:type="gramEnd"/>
      <w:r w:rsidRPr="00DB7B69">
        <w:rPr>
          <w:rFonts w:ascii="仿宋_GB2312" w:eastAsia="仿宋_GB2312" w:hAnsi="仿宋" w:cs="Arial" w:hint="eastAsia"/>
          <w:szCs w:val="30"/>
          <w:lang w:eastAsia="zh-CN"/>
        </w:rPr>
        <w:t>全国组委会技术工作委员会所有。</w:t>
      </w:r>
    </w:p>
    <w:p w14:paraId="2AD71B2B" w14:textId="77777777" w:rsidR="00603AD2" w:rsidRPr="00DB7B69" w:rsidRDefault="000138BE">
      <w:pPr>
        <w:spacing w:line="560" w:lineRule="exact"/>
        <w:ind w:firstLine="600"/>
        <w:rPr>
          <w:rFonts w:ascii="仿宋_GB2312" w:eastAsia="仿宋_GB2312" w:hAnsi="仿宋" w:cs="Arial"/>
          <w:szCs w:val="30"/>
          <w:lang w:eastAsia="zh-CN"/>
        </w:rPr>
      </w:pPr>
      <w:r w:rsidRPr="00DB7B69">
        <w:rPr>
          <w:rFonts w:ascii="仿宋_GB2312" w:eastAsia="仿宋_GB2312" w:hAnsi="仿宋" w:cs="Arial" w:hint="eastAsia"/>
          <w:szCs w:val="30"/>
          <w:lang w:eastAsia="zh-CN"/>
        </w:rPr>
        <w:t>(二)本技术标准适用数字孪生应用技术员S（测量与控制系统装调技术方向）赛项，是大赛合作企业遴选和设备平台选用的依据。</w:t>
      </w:r>
    </w:p>
    <w:sectPr w:rsidR="00603AD2" w:rsidRPr="00DB7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10" w:h="16840"/>
      <w:pgMar w:top="1440" w:right="1080" w:bottom="1440" w:left="1080" w:header="0" w:footer="1191" w:gutter="0"/>
      <w:cols w:space="720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01697A" w14:textId="77777777" w:rsidR="00124E5E" w:rsidRDefault="00124E5E">
      <w:pPr>
        <w:spacing w:line="240" w:lineRule="auto"/>
        <w:ind w:firstLine="600"/>
      </w:pPr>
      <w:r>
        <w:separator/>
      </w:r>
    </w:p>
  </w:endnote>
  <w:endnote w:type="continuationSeparator" w:id="0">
    <w:p w14:paraId="59BE19AD" w14:textId="77777777" w:rsidR="00124E5E" w:rsidRDefault="00124E5E">
      <w:pPr>
        <w:spacing w:line="240" w:lineRule="auto"/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___WRD_EMBED_SUB_43">
    <w:altName w:val="宋体"/>
    <w:charset w:val="86"/>
    <w:family w:val="modern"/>
    <w:pitch w:val="default"/>
    <w:sig w:usb0="00000000" w:usb1="0000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D47D2" w14:textId="77777777" w:rsidR="00603AD2" w:rsidRDefault="00603AD2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53124486"/>
    </w:sdtPr>
    <w:sdtEndPr/>
    <w:sdtContent>
      <w:p w14:paraId="4901E610" w14:textId="77777777" w:rsidR="00603AD2" w:rsidRDefault="000138BE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16C7" w:rsidRPr="009D16C7">
          <w:rPr>
            <w:noProof/>
            <w:lang w:val="zh-CN" w:eastAsia="zh-CN"/>
          </w:rPr>
          <w:t>10</w:t>
        </w:r>
        <w:r>
          <w:fldChar w:fldCharType="end"/>
        </w:r>
      </w:p>
    </w:sdtContent>
  </w:sdt>
  <w:p w14:paraId="68E3E135" w14:textId="77777777" w:rsidR="00603AD2" w:rsidRDefault="00603AD2">
    <w:pPr>
      <w:spacing w:line="14" w:lineRule="auto"/>
      <w:ind w:firstLine="40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68F86B" w14:textId="77777777" w:rsidR="00603AD2" w:rsidRDefault="00603AD2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6CAF1A" w14:textId="77777777" w:rsidR="00124E5E" w:rsidRDefault="00124E5E">
      <w:pPr>
        <w:ind w:firstLine="600"/>
      </w:pPr>
      <w:r>
        <w:separator/>
      </w:r>
    </w:p>
  </w:footnote>
  <w:footnote w:type="continuationSeparator" w:id="0">
    <w:p w14:paraId="3E35988D" w14:textId="77777777" w:rsidR="00124E5E" w:rsidRDefault="00124E5E">
      <w:pPr>
        <w:ind w:firstLine="6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F055B" w14:textId="77777777" w:rsidR="00603AD2" w:rsidRDefault="00603AD2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74986" w14:textId="77777777" w:rsidR="00603AD2" w:rsidRDefault="00603AD2">
    <w:pPr>
      <w:pStyle w:val="a7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84574" w14:textId="77777777" w:rsidR="00603AD2" w:rsidRDefault="00603AD2">
    <w:pPr>
      <w:pStyle w:val="a7"/>
      <w:pBdr>
        <w:bottom w:val="none" w:sz="0" w:space="1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016D3"/>
    <w:multiLevelType w:val="multilevel"/>
    <w:tmpl w:val="14E016D3"/>
    <w:lvl w:ilvl="0">
      <w:start w:val="1"/>
      <w:numFmt w:val="decimal"/>
      <w:suff w:val="nothing"/>
      <w:lvlText w:val="%1"/>
      <w:lvlJc w:val="righ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BmMTU1ZTBkOWVjMTdmMDU5ZjY1Njc4NGQwY2VhYjkifQ=="/>
  </w:docVars>
  <w:rsids>
    <w:rsidRoot w:val="00F152AE"/>
    <w:rsid w:val="00013368"/>
    <w:rsid w:val="000138BE"/>
    <w:rsid w:val="00015055"/>
    <w:rsid w:val="00046358"/>
    <w:rsid w:val="0004671D"/>
    <w:rsid w:val="00055306"/>
    <w:rsid w:val="00060076"/>
    <w:rsid w:val="00062B98"/>
    <w:rsid w:val="00082439"/>
    <w:rsid w:val="00085A4C"/>
    <w:rsid w:val="00087FC8"/>
    <w:rsid w:val="000A7E40"/>
    <w:rsid w:val="000C24FD"/>
    <w:rsid w:val="000C4D2F"/>
    <w:rsid w:val="000F2271"/>
    <w:rsid w:val="001079C2"/>
    <w:rsid w:val="00113F72"/>
    <w:rsid w:val="00121AA8"/>
    <w:rsid w:val="001225D3"/>
    <w:rsid w:val="00124E5E"/>
    <w:rsid w:val="00163BC7"/>
    <w:rsid w:val="00164766"/>
    <w:rsid w:val="001677F3"/>
    <w:rsid w:val="00174B28"/>
    <w:rsid w:val="00175BAC"/>
    <w:rsid w:val="00193D94"/>
    <w:rsid w:val="001A4EA5"/>
    <w:rsid w:val="001B3E00"/>
    <w:rsid w:val="001C721F"/>
    <w:rsid w:val="001D60BE"/>
    <w:rsid w:val="001E406F"/>
    <w:rsid w:val="001F64DC"/>
    <w:rsid w:val="001F7BB7"/>
    <w:rsid w:val="002105B5"/>
    <w:rsid w:val="00216913"/>
    <w:rsid w:val="002273A6"/>
    <w:rsid w:val="002723D0"/>
    <w:rsid w:val="00277F5F"/>
    <w:rsid w:val="00281D9A"/>
    <w:rsid w:val="002A5BE5"/>
    <w:rsid w:val="002A6938"/>
    <w:rsid w:val="002B1CC7"/>
    <w:rsid w:val="002C2449"/>
    <w:rsid w:val="002D2B67"/>
    <w:rsid w:val="002E3377"/>
    <w:rsid w:val="00305E13"/>
    <w:rsid w:val="00345ABA"/>
    <w:rsid w:val="00347A5A"/>
    <w:rsid w:val="0035082E"/>
    <w:rsid w:val="00372A52"/>
    <w:rsid w:val="00374542"/>
    <w:rsid w:val="00384FE1"/>
    <w:rsid w:val="003A387F"/>
    <w:rsid w:val="003A452B"/>
    <w:rsid w:val="003B49B5"/>
    <w:rsid w:val="003C1B2E"/>
    <w:rsid w:val="003C5750"/>
    <w:rsid w:val="003C6065"/>
    <w:rsid w:val="003D6A8B"/>
    <w:rsid w:val="003D6E67"/>
    <w:rsid w:val="003F277D"/>
    <w:rsid w:val="0041161E"/>
    <w:rsid w:val="0041651F"/>
    <w:rsid w:val="00434530"/>
    <w:rsid w:val="004456CD"/>
    <w:rsid w:val="00445EA2"/>
    <w:rsid w:val="00447F7C"/>
    <w:rsid w:val="00451D75"/>
    <w:rsid w:val="00455F4C"/>
    <w:rsid w:val="00467757"/>
    <w:rsid w:val="00475F1F"/>
    <w:rsid w:val="0048286F"/>
    <w:rsid w:val="004854AD"/>
    <w:rsid w:val="00493AE0"/>
    <w:rsid w:val="004B1274"/>
    <w:rsid w:val="004C4D6D"/>
    <w:rsid w:val="004C5976"/>
    <w:rsid w:val="004D14BD"/>
    <w:rsid w:val="004D5FFC"/>
    <w:rsid w:val="004E3EE0"/>
    <w:rsid w:val="005000C0"/>
    <w:rsid w:val="00514759"/>
    <w:rsid w:val="005332F5"/>
    <w:rsid w:val="005433AA"/>
    <w:rsid w:val="00552D52"/>
    <w:rsid w:val="0056182D"/>
    <w:rsid w:val="00587C10"/>
    <w:rsid w:val="005A4A02"/>
    <w:rsid w:val="005C4CD7"/>
    <w:rsid w:val="005C5C98"/>
    <w:rsid w:val="005D13AB"/>
    <w:rsid w:val="005D1602"/>
    <w:rsid w:val="005D479F"/>
    <w:rsid w:val="005E34FB"/>
    <w:rsid w:val="005F678F"/>
    <w:rsid w:val="00601A11"/>
    <w:rsid w:val="00603AD2"/>
    <w:rsid w:val="00637000"/>
    <w:rsid w:val="00642486"/>
    <w:rsid w:val="00647D47"/>
    <w:rsid w:val="00661A77"/>
    <w:rsid w:val="00674E1D"/>
    <w:rsid w:val="00682931"/>
    <w:rsid w:val="00692EC4"/>
    <w:rsid w:val="006A1780"/>
    <w:rsid w:val="006B05D3"/>
    <w:rsid w:val="006B1CF3"/>
    <w:rsid w:val="006B4F71"/>
    <w:rsid w:val="006B5F7E"/>
    <w:rsid w:val="006B6455"/>
    <w:rsid w:val="006E4C91"/>
    <w:rsid w:val="006E6A2F"/>
    <w:rsid w:val="00704A20"/>
    <w:rsid w:val="00711BEA"/>
    <w:rsid w:val="007137F6"/>
    <w:rsid w:val="00714B3B"/>
    <w:rsid w:val="00733C45"/>
    <w:rsid w:val="00733C58"/>
    <w:rsid w:val="00743B83"/>
    <w:rsid w:val="007765AA"/>
    <w:rsid w:val="00783660"/>
    <w:rsid w:val="007C1D35"/>
    <w:rsid w:val="007D1A08"/>
    <w:rsid w:val="007D5424"/>
    <w:rsid w:val="007E2BA8"/>
    <w:rsid w:val="008021A4"/>
    <w:rsid w:val="008034DB"/>
    <w:rsid w:val="00827F04"/>
    <w:rsid w:val="00832F63"/>
    <w:rsid w:val="00845193"/>
    <w:rsid w:val="00865DC5"/>
    <w:rsid w:val="0086756F"/>
    <w:rsid w:val="008772CE"/>
    <w:rsid w:val="00882E39"/>
    <w:rsid w:val="00886472"/>
    <w:rsid w:val="00896FCC"/>
    <w:rsid w:val="008A664A"/>
    <w:rsid w:val="008B6B78"/>
    <w:rsid w:val="008B7F57"/>
    <w:rsid w:val="008C14F0"/>
    <w:rsid w:val="008C75A8"/>
    <w:rsid w:val="008D2B71"/>
    <w:rsid w:val="008E6829"/>
    <w:rsid w:val="008F408C"/>
    <w:rsid w:val="008F6593"/>
    <w:rsid w:val="008F76A8"/>
    <w:rsid w:val="00915B45"/>
    <w:rsid w:val="00961A8B"/>
    <w:rsid w:val="00965A66"/>
    <w:rsid w:val="00972F6F"/>
    <w:rsid w:val="00980F4C"/>
    <w:rsid w:val="00985C5A"/>
    <w:rsid w:val="009B5614"/>
    <w:rsid w:val="009D16C7"/>
    <w:rsid w:val="009E5113"/>
    <w:rsid w:val="00A03C9D"/>
    <w:rsid w:val="00A04A93"/>
    <w:rsid w:val="00A05C07"/>
    <w:rsid w:val="00A06DEA"/>
    <w:rsid w:val="00A43701"/>
    <w:rsid w:val="00A47D84"/>
    <w:rsid w:val="00A505C6"/>
    <w:rsid w:val="00A6507B"/>
    <w:rsid w:val="00A672F8"/>
    <w:rsid w:val="00A7155C"/>
    <w:rsid w:val="00A7700B"/>
    <w:rsid w:val="00A83F46"/>
    <w:rsid w:val="00A950EF"/>
    <w:rsid w:val="00AA1867"/>
    <w:rsid w:val="00AE3503"/>
    <w:rsid w:val="00AE405C"/>
    <w:rsid w:val="00AE44CB"/>
    <w:rsid w:val="00AF4832"/>
    <w:rsid w:val="00AF65C7"/>
    <w:rsid w:val="00B1287A"/>
    <w:rsid w:val="00B2175E"/>
    <w:rsid w:val="00B24046"/>
    <w:rsid w:val="00B25280"/>
    <w:rsid w:val="00B4374A"/>
    <w:rsid w:val="00B93F75"/>
    <w:rsid w:val="00BA41D5"/>
    <w:rsid w:val="00BD5C43"/>
    <w:rsid w:val="00C0371C"/>
    <w:rsid w:val="00C03FC9"/>
    <w:rsid w:val="00C309DB"/>
    <w:rsid w:val="00C4608A"/>
    <w:rsid w:val="00C52AF4"/>
    <w:rsid w:val="00C63376"/>
    <w:rsid w:val="00C8139C"/>
    <w:rsid w:val="00C831F3"/>
    <w:rsid w:val="00C83710"/>
    <w:rsid w:val="00C9440E"/>
    <w:rsid w:val="00CC54AE"/>
    <w:rsid w:val="00CC55C3"/>
    <w:rsid w:val="00CC5F42"/>
    <w:rsid w:val="00D026D8"/>
    <w:rsid w:val="00D02C6A"/>
    <w:rsid w:val="00D44FE7"/>
    <w:rsid w:val="00D72417"/>
    <w:rsid w:val="00D8035B"/>
    <w:rsid w:val="00D818EE"/>
    <w:rsid w:val="00D94605"/>
    <w:rsid w:val="00D94FA9"/>
    <w:rsid w:val="00DA37F4"/>
    <w:rsid w:val="00DA4FC4"/>
    <w:rsid w:val="00DB7B69"/>
    <w:rsid w:val="00DC4FA3"/>
    <w:rsid w:val="00DD7DCE"/>
    <w:rsid w:val="00DF4683"/>
    <w:rsid w:val="00E15430"/>
    <w:rsid w:val="00E16127"/>
    <w:rsid w:val="00E250C8"/>
    <w:rsid w:val="00E31ACC"/>
    <w:rsid w:val="00E32B83"/>
    <w:rsid w:val="00E33BD0"/>
    <w:rsid w:val="00E62A27"/>
    <w:rsid w:val="00E76F8F"/>
    <w:rsid w:val="00E927DC"/>
    <w:rsid w:val="00EA045B"/>
    <w:rsid w:val="00EA10B3"/>
    <w:rsid w:val="00EB2D07"/>
    <w:rsid w:val="00EB3F26"/>
    <w:rsid w:val="00EC4F3A"/>
    <w:rsid w:val="00F03BCC"/>
    <w:rsid w:val="00F04ECE"/>
    <w:rsid w:val="00F07527"/>
    <w:rsid w:val="00F152AE"/>
    <w:rsid w:val="00F27785"/>
    <w:rsid w:val="00F36686"/>
    <w:rsid w:val="00F511E8"/>
    <w:rsid w:val="00F63495"/>
    <w:rsid w:val="00F6597B"/>
    <w:rsid w:val="00F75E82"/>
    <w:rsid w:val="00F85857"/>
    <w:rsid w:val="00FD23C9"/>
    <w:rsid w:val="00FD689E"/>
    <w:rsid w:val="00FD709F"/>
    <w:rsid w:val="00FF49CF"/>
    <w:rsid w:val="05722FCA"/>
    <w:rsid w:val="0D896CC7"/>
    <w:rsid w:val="10D91A83"/>
    <w:rsid w:val="17936E30"/>
    <w:rsid w:val="17A3505E"/>
    <w:rsid w:val="19646E69"/>
    <w:rsid w:val="1A7B3123"/>
    <w:rsid w:val="1E707ECB"/>
    <w:rsid w:val="23C465C3"/>
    <w:rsid w:val="24E44BFC"/>
    <w:rsid w:val="274A1FB0"/>
    <w:rsid w:val="2ABF4578"/>
    <w:rsid w:val="30EC5C83"/>
    <w:rsid w:val="32FF7A36"/>
    <w:rsid w:val="34561F71"/>
    <w:rsid w:val="34D83C7C"/>
    <w:rsid w:val="374D1B37"/>
    <w:rsid w:val="3A4D6EBA"/>
    <w:rsid w:val="3D5E4F3B"/>
    <w:rsid w:val="3D74650C"/>
    <w:rsid w:val="3DB43D04"/>
    <w:rsid w:val="3E021D6A"/>
    <w:rsid w:val="3ED928C8"/>
    <w:rsid w:val="3F61339C"/>
    <w:rsid w:val="49D00F6E"/>
    <w:rsid w:val="4ABF1FAD"/>
    <w:rsid w:val="509F2D52"/>
    <w:rsid w:val="5DFC7E3C"/>
    <w:rsid w:val="64A621B7"/>
    <w:rsid w:val="65F173BB"/>
    <w:rsid w:val="66D60070"/>
    <w:rsid w:val="6BDC76E2"/>
    <w:rsid w:val="6DF17B4B"/>
    <w:rsid w:val="6EBF1AEF"/>
    <w:rsid w:val="7208042D"/>
    <w:rsid w:val="72412FB3"/>
    <w:rsid w:val="74242CF0"/>
    <w:rsid w:val="7F1F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A230E"/>
  <w15:docId w15:val="{790FEAF8-1AE1-4086-AF61-08391228D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uiPriority="9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pPr>
      <w:widowControl w:val="0"/>
      <w:spacing w:line="360" w:lineRule="auto"/>
      <w:ind w:firstLineChars="200" w:firstLine="200"/>
      <w:jc w:val="both"/>
    </w:pPr>
    <w:rPr>
      <w:rFonts w:eastAsia="仿宋"/>
      <w:sz w:val="30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100" w:after="100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spacing w:before="100" w:after="100"/>
      <w:outlineLvl w:val="1"/>
    </w:pPr>
    <w:rPr>
      <w:rFonts w:asciiTheme="majorHAnsi" w:eastAsia="楷体" w:hAnsiTheme="majorHAnsi" w:cs="Times New Roman"/>
      <w:bCs/>
      <w:kern w:val="2"/>
      <w:szCs w:val="32"/>
      <w:lang w:eastAsia="zh-CN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Body Text"/>
    <w:basedOn w:val="a"/>
    <w:next w:val="Default"/>
    <w:uiPriority w:val="1"/>
    <w:qFormat/>
    <w:pPr>
      <w:spacing w:before="166"/>
      <w:ind w:left="716"/>
    </w:pPr>
    <w:rPr>
      <w:rFonts w:ascii="宋体" w:hAnsi="宋体"/>
      <w:szCs w:val="3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  <w:spacing w:line="260" w:lineRule="atLeast"/>
    </w:pPr>
    <w:rPr>
      <w:rFonts w:ascii="仿宋_GB2312" w:eastAsia="仿宋_GB2312" w:hAnsi="Calibri" w:cs="仿宋_GB2312"/>
      <w:color w:val="000000"/>
      <w:sz w:val="24"/>
      <w:szCs w:val="24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rFonts w:ascii="宋体" w:hAnsi="宋体" w:cs="宋体"/>
      <w:sz w:val="24"/>
      <w:szCs w:val="24"/>
      <w:lang w:eastAsia="zh-CN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ab">
    <w:name w:val="图表"/>
    <w:basedOn w:val="a"/>
    <w:link w:val="Char"/>
    <w:qFormat/>
    <w:pPr>
      <w:spacing w:beforeLines="50" w:before="50" w:afterLines="50" w:after="50" w:line="240" w:lineRule="auto"/>
      <w:ind w:firstLineChars="0" w:firstLine="0"/>
      <w:jc w:val="center"/>
    </w:pPr>
    <w:rPr>
      <w:rFonts w:ascii="Times New Roman" w:eastAsia="黑体" w:hAnsi="Times New Roman"/>
      <w:kern w:val="2"/>
      <w:sz w:val="24"/>
      <w:szCs w:val="44"/>
      <w:lang w:eastAsia="zh-CN"/>
    </w:rPr>
  </w:style>
  <w:style w:type="character" w:customStyle="1" w:styleId="Char">
    <w:name w:val="图表 Char"/>
    <w:basedOn w:val="a0"/>
    <w:link w:val="ab"/>
    <w:qFormat/>
    <w:rPr>
      <w:rFonts w:ascii="Times New Roman" w:eastAsia="黑体" w:hAnsi="Times New Roman"/>
      <w:kern w:val="2"/>
      <w:sz w:val="24"/>
      <w:szCs w:val="44"/>
      <w:lang w:eastAsia="zh-CN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楷体" w:hAnsiTheme="majorHAnsi" w:cs="Times New Roman"/>
      <w:bCs/>
      <w:kern w:val="2"/>
      <w:sz w:val="30"/>
      <w:szCs w:val="32"/>
      <w:lang w:eastAsia="zh-CN"/>
    </w:rPr>
  </w:style>
  <w:style w:type="character" w:customStyle="1" w:styleId="10">
    <w:name w:val="标题 1 字符"/>
    <w:basedOn w:val="a0"/>
    <w:link w:val="1"/>
    <w:uiPriority w:val="9"/>
    <w:qFormat/>
    <w:rPr>
      <w:rFonts w:eastAsia="黑体"/>
      <w:b/>
      <w:bCs/>
      <w:kern w:val="44"/>
      <w:sz w:val="30"/>
      <w:szCs w:val="44"/>
    </w:rPr>
  </w:style>
  <w:style w:type="character" w:customStyle="1" w:styleId="ac">
    <w:name w:val="图表 字符"/>
    <w:basedOn w:val="a0"/>
    <w:qFormat/>
    <w:rPr>
      <w:rFonts w:ascii="黑体" w:eastAsia="宋体" w:hAnsi="黑体" w:cs="黑体"/>
      <w:kern w:val="0"/>
      <w:szCs w:val="24"/>
      <w:lang w:eastAsia="en-US"/>
    </w:rPr>
  </w:style>
  <w:style w:type="paragraph" w:customStyle="1" w:styleId="5">
    <w:name w:val="列出段落5"/>
    <w:basedOn w:val="a"/>
    <w:uiPriority w:val="99"/>
    <w:qFormat/>
    <w:pPr>
      <w:ind w:firstLine="420"/>
    </w:pPr>
  </w:style>
  <w:style w:type="paragraph" w:customStyle="1" w:styleId="11">
    <w:name w:val="正文1"/>
    <w:qFormat/>
    <w:pPr>
      <w:jc w:val="both"/>
    </w:pPr>
    <w:rPr>
      <w:rFonts w:ascii="等线" w:eastAsia="宋体" w:hAnsi="等线" w:cs="宋体"/>
      <w:kern w:val="2"/>
      <w:sz w:val="21"/>
      <w:szCs w:val="21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eastAsia="宋体"/>
      <w:b/>
      <w:bCs/>
      <w:sz w:val="32"/>
      <w:szCs w:val="32"/>
      <w:lang w:eastAsia="en-US"/>
    </w:rPr>
  </w:style>
  <w:style w:type="character" w:customStyle="1" w:styleId="3Char">
    <w:name w:val="标题 3 Char"/>
    <w:qFormat/>
    <w:rPr>
      <w:rFonts w:ascii="宋体" w:eastAsia="宋体" w:hAnsi="宋体" w:cs="宋体"/>
      <w:b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36E8F-233A-4D66-8D9B-48E32B265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523</Words>
  <Characters>2983</Characters>
  <Application>Microsoft Office Word</Application>
  <DocSecurity>0</DocSecurity>
  <Lines>24</Lines>
  <Paragraphs>6</Paragraphs>
  <ScaleCrop>false</ScaleCrop>
  <Company>Microsoft</Company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liuzhengkun</dc:creator>
  <cp:lastModifiedBy>Liu</cp:lastModifiedBy>
  <cp:revision>8</cp:revision>
  <dcterms:created xsi:type="dcterms:W3CDTF">2023-08-29T11:20:00Z</dcterms:created>
  <dcterms:modified xsi:type="dcterms:W3CDTF">2023-08-31T02:52:00Z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2021-09-02T00:00:00Z</vt:filetime>
  </property>
  <property fmtid="{D5CDD505-2E9C-101B-9397-08002B2CF9AE}" pid="3" name="LastSaved">
    <vt:filetime>2022-03-18T00:00:00Z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27D39797014748C7928485B29F46C697</vt:lpwstr>
  </property>
</Properties>
</file>