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0E818">
      <w:pPr>
        <w:jc w:val="left"/>
        <w:rPr>
          <w:rFonts w:hint="eastAsia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附件：</w:t>
      </w:r>
    </w:p>
    <w:p w14:paraId="68C5B9BF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中国仪器仪表学会科学仪器设备验证评价联合实验室</w:t>
      </w:r>
    </w:p>
    <w:p w14:paraId="20D3BFD2">
      <w:pPr>
        <w:jc w:val="center"/>
      </w:pPr>
      <w:r>
        <w:rPr>
          <w:rFonts w:hint="eastAsia"/>
          <w:b/>
          <w:sz w:val="28"/>
          <w:szCs w:val="28"/>
          <w:lang w:val="en-US" w:eastAsia="zh-CN"/>
        </w:rPr>
        <w:t>申报</w:t>
      </w:r>
      <w:r>
        <w:rPr>
          <w:rFonts w:hint="eastAsia"/>
          <w:b/>
          <w:sz w:val="28"/>
          <w:szCs w:val="28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366"/>
        <w:gridCol w:w="1100"/>
        <w:gridCol w:w="905"/>
        <w:gridCol w:w="52"/>
        <w:gridCol w:w="810"/>
        <w:gridCol w:w="1104"/>
        <w:gridCol w:w="462"/>
        <w:gridCol w:w="354"/>
        <w:gridCol w:w="930"/>
      </w:tblGrid>
      <w:tr w14:paraId="3689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restart"/>
            <w:vAlign w:val="center"/>
          </w:tcPr>
          <w:p w14:paraId="0A08A6AB">
            <w:pPr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单位基本情况</w:t>
            </w:r>
          </w:p>
        </w:tc>
        <w:tc>
          <w:tcPr>
            <w:tcW w:w="1366" w:type="dxa"/>
            <w:vAlign w:val="center"/>
          </w:tcPr>
          <w:p w14:paraId="0FE2326F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单位名称</w:t>
            </w:r>
          </w:p>
        </w:tc>
        <w:tc>
          <w:tcPr>
            <w:tcW w:w="5717" w:type="dxa"/>
            <w:gridSpan w:val="8"/>
            <w:vAlign w:val="center"/>
          </w:tcPr>
          <w:p w14:paraId="437723EE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4F0B7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continue"/>
            <w:vAlign w:val="center"/>
          </w:tcPr>
          <w:p w14:paraId="75CD8BF5">
            <w:pPr>
              <w:jc w:val="center"/>
              <w:rPr>
                <w:rFonts w:hint="eastAsia" w:ascii="仿宋" w:hAnsi="仿宋" w:eastAsia="仿宋"/>
                <w:b/>
                <w:sz w:val="22"/>
              </w:rPr>
            </w:pPr>
          </w:p>
        </w:tc>
        <w:tc>
          <w:tcPr>
            <w:tcW w:w="1366" w:type="dxa"/>
            <w:vAlign w:val="center"/>
          </w:tcPr>
          <w:p w14:paraId="44C3E15A">
            <w:pPr>
              <w:jc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单位会员号</w:t>
            </w:r>
          </w:p>
        </w:tc>
        <w:tc>
          <w:tcPr>
            <w:tcW w:w="5717" w:type="dxa"/>
            <w:gridSpan w:val="8"/>
            <w:vAlign w:val="center"/>
          </w:tcPr>
          <w:p w14:paraId="1F51DA29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78AC8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continue"/>
            <w:vAlign w:val="center"/>
          </w:tcPr>
          <w:p w14:paraId="6C424E43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66" w:type="dxa"/>
            <w:vAlign w:val="center"/>
          </w:tcPr>
          <w:p w14:paraId="2DD63713">
            <w:pPr>
              <w:jc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实验室资质</w:t>
            </w:r>
          </w:p>
        </w:tc>
        <w:tc>
          <w:tcPr>
            <w:tcW w:w="2005" w:type="dxa"/>
            <w:gridSpan w:val="2"/>
            <w:vAlign w:val="center"/>
          </w:tcPr>
          <w:p w14:paraId="3E2BA56B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15F41C70"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实验室大型仪器数量（单位：台）</w:t>
            </w:r>
          </w:p>
        </w:tc>
        <w:tc>
          <w:tcPr>
            <w:tcW w:w="1284" w:type="dxa"/>
            <w:gridSpan w:val="2"/>
            <w:vAlign w:val="center"/>
          </w:tcPr>
          <w:p w14:paraId="7061B690">
            <w:pPr>
              <w:jc w:val="center"/>
              <w:rPr>
                <w:rFonts w:hint="eastAsia" w:ascii="仿宋" w:hAnsi="仿宋" w:eastAsia="仿宋"/>
                <w:sz w:val="22"/>
              </w:rPr>
            </w:pPr>
          </w:p>
        </w:tc>
      </w:tr>
      <w:tr w14:paraId="32026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continue"/>
            <w:vAlign w:val="center"/>
          </w:tcPr>
          <w:p w14:paraId="3324C325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66" w:type="dxa"/>
            <w:vAlign w:val="center"/>
          </w:tcPr>
          <w:p w14:paraId="01D3A774">
            <w:pPr>
              <w:jc w:val="both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实</w:t>
            </w:r>
            <w:r>
              <w:rPr>
                <w:rFonts w:hint="eastAsia" w:ascii="仿宋" w:hAnsi="仿宋" w:eastAsia="仿宋"/>
                <w:sz w:val="22"/>
              </w:rPr>
              <w:t>验室面积</w:t>
            </w:r>
            <w:r>
              <w:rPr>
                <w:rFonts w:hint="eastAsia" w:ascii="仿宋" w:hAnsi="仿宋" w:eastAsia="仿宋"/>
                <w:sz w:val="2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单位：平方米）</w:t>
            </w:r>
          </w:p>
        </w:tc>
        <w:tc>
          <w:tcPr>
            <w:tcW w:w="2005" w:type="dxa"/>
            <w:gridSpan w:val="2"/>
            <w:vAlign w:val="center"/>
          </w:tcPr>
          <w:p w14:paraId="34CA77D9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5ED998B2">
            <w:pPr>
              <w:jc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实验室大型仪器原值（单位：万元）</w:t>
            </w:r>
          </w:p>
        </w:tc>
        <w:tc>
          <w:tcPr>
            <w:tcW w:w="1284" w:type="dxa"/>
            <w:gridSpan w:val="2"/>
            <w:vAlign w:val="center"/>
          </w:tcPr>
          <w:p w14:paraId="142F0102">
            <w:pPr>
              <w:jc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</w:p>
        </w:tc>
      </w:tr>
      <w:tr w14:paraId="4188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continue"/>
            <w:vAlign w:val="center"/>
          </w:tcPr>
          <w:p w14:paraId="3587B7AA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66" w:type="dxa"/>
            <w:vAlign w:val="center"/>
          </w:tcPr>
          <w:p w14:paraId="75F7BEF7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地址</w:t>
            </w:r>
          </w:p>
        </w:tc>
        <w:tc>
          <w:tcPr>
            <w:tcW w:w="5717" w:type="dxa"/>
            <w:gridSpan w:val="8"/>
            <w:vAlign w:val="center"/>
          </w:tcPr>
          <w:p w14:paraId="07841D49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576D1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restart"/>
            <w:vAlign w:val="center"/>
          </w:tcPr>
          <w:p w14:paraId="49DB8B53">
            <w:pPr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联合实验室技术人员总数</w:t>
            </w:r>
          </w:p>
        </w:tc>
        <w:tc>
          <w:tcPr>
            <w:tcW w:w="1366" w:type="dxa"/>
            <w:vMerge w:val="restart"/>
            <w:vAlign w:val="center"/>
          </w:tcPr>
          <w:p w14:paraId="42703EF8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00" w:type="dxa"/>
            <w:vAlign w:val="center"/>
          </w:tcPr>
          <w:p w14:paraId="46DFC589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其中高级</w:t>
            </w:r>
          </w:p>
        </w:tc>
        <w:tc>
          <w:tcPr>
            <w:tcW w:w="957" w:type="dxa"/>
            <w:gridSpan w:val="2"/>
            <w:vAlign w:val="center"/>
          </w:tcPr>
          <w:p w14:paraId="2FC5CC24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15B629DC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中级</w:t>
            </w:r>
          </w:p>
        </w:tc>
        <w:tc>
          <w:tcPr>
            <w:tcW w:w="1104" w:type="dxa"/>
            <w:vAlign w:val="center"/>
          </w:tcPr>
          <w:p w14:paraId="23DA9676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816" w:type="dxa"/>
            <w:gridSpan w:val="2"/>
            <w:vAlign w:val="center"/>
          </w:tcPr>
          <w:p w14:paraId="43D89DB2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初级</w:t>
            </w:r>
          </w:p>
        </w:tc>
        <w:tc>
          <w:tcPr>
            <w:tcW w:w="930" w:type="dxa"/>
            <w:vAlign w:val="center"/>
          </w:tcPr>
          <w:p w14:paraId="55BDFC2E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6B52B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continue"/>
            <w:vAlign w:val="center"/>
          </w:tcPr>
          <w:p w14:paraId="058237EC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66" w:type="dxa"/>
            <w:vMerge w:val="continue"/>
            <w:vAlign w:val="center"/>
          </w:tcPr>
          <w:p w14:paraId="1076124B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00" w:type="dxa"/>
            <w:vAlign w:val="center"/>
          </w:tcPr>
          <w:p w14:paraId="01FC5826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其中博士</w:t>
            </w:r>
          </w:p>
        </w:tc>
        <w:tc>
          <w:tcPr>
            <w:tcW w:w="957" w:type="dxa"/>
            <w:gridSpan w:val="2"/>
            <w:vAlign w:val="center"/>
          </w:tcPr>
          <w:p w14:paraId="05F59204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810" w:type="dxa"/>
            <w:vAlign w:val="center"/>
          </w:tcPr>
          <w:p w14:paraId="15150C10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硕士</w:t>
            </w:r>
          </w:p>
        </w:tc>
        <w:tc>
          <w:tcPr>
            <w:tcW w:w="1104" w:type="dxa"/>
            <w:vAlign w:val="center"/>
          </w:tcPr>
          <w:p w14:paraId="1C6879EF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816" w:type="dxa"/>
            <w:gridSpan w:val="2"/>
            <w:vAlign w:val="center"/>
          </w:tcPr>
          <w:p w14:paraId="72CC6180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本科</w:t>
            </w:r>
          </w:p>
        </w:tc>
        <w:tc>
          <w:tcPr>
            <w:tcW w:w="930" w:type="dxa"/>
            <w:vAlign w:val="center"/>
          </w:tcPr>
          <w:p w14:paraId="622DBFC9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6BB09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continue"/>
            <w:vAlign w:val="center"/>
          </w:tcPr>
          <w:p w14:paraId="735525B4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66" w:type="dxa"/>
            <w:vMerge w:val="continue"/>
            <w:vAlign w:val="center"/>
          </w:tcPr>
          <w:p w14:paraId="0DC62870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00" w:type="dxa"/>
            <w:vAlign w:val="center"/>
          </w:tcPr>
          <w:p w14:paraId="46B87FB2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其中专职</w:t>
            </w:r>
          </w:p>
        </w:tc>
        <w:tc>
          <w:tcPr>
            <w:tcW w:w="1767" w:type="dxa"/>
            <w:gridSpan w:val="3"/>
            <w:vAlign w:val="center"/>
          </w:tcPr>
          <w:p w14:paraId="2099EF32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104" w:type="dxa"/>
            <w:vAlign w:val="center"/>
          </w:tcPr>
          <w:p w14:paraId="0EFCF728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其中兼职</w:t>
            </w:r>
          </w:p>
        </w:tc>
        <w:tc>
          <w:tcPr>
            <w:tcW w:w="1746" w:type="dxa"/>
            <w:gridSpan w:val="3"/>
            <w:vAlign w:val="center"/>
          </w:tcPr>
          <w:p w14:paraId="4CF776EF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1A36A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restart"/>
            <w:vAlign w:val="center"/>
          </w:tcPr>
          <w:p w14:paraId="3C188042">
            <w:pPr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 xml:space="preserve">联合实验室负责人 </w:t>
            </w:r>
          </w:p>
        </w:tc>
        <w:tc>
          <w:tcPr>
            <w:tcW w:w="1366" w:type="dxa"/>
            <w:vAlign w:val="center"/>
          </w:tcPr>
          <w:p w14:paraId="16CFA006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姓名</w:t>
            </w:r>
          </w:p>
        </w:tc>
        <w:tc>
          <w:tcPr>
            <w:tcW w:w="2057" w:type="dxa"/>
            <w:gridSpan w:val="3"/>
            <w:vAlign w:val="center"/>
          </w:tcPr>
          <w:p w14:paraId="23F96463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7BFC8A00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职务</w:t>
            </w:r>
          </w:p>
        </w:tc>
        <w:tc>
          <w:tcPr>
            <w:tcW w:w="1746" w:type="dxa"/>
            <w:gridSpan w:val="3"/>
            <w:vAlign w:val="center"/>
          </w:tcPr>
          <w:p w14:paraId="3EF1B5AE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7CD18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continue"/>
            <w:vAlign w:val="center"/>
          </w:tcPr>
          <w:p w14:paraId="1F432D81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366" w:type="dxa"/>
            <w:vAlign w:val="center"/>
          </w:tcPr>
          <w:p w14:paraId="3AF42676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职称</w:t>
            </w:r>
          </w:p>
        </w:tc>
        <w:tc>
          <w:tcPr>
            <w:tcW w:w="2057" w:type="dxa"/>
            <w:gridSpan w:val="3"/>
            <w:vAlign w:val="center"/>
          </w:tcPr>
          <w:p w14:paraId="057F44B4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66B7871B"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专业方向</w:t>
            </w:r>
          </w:p>
        </w:tc>
        <w:tc>
          <w:tcPr>
            <w:tcW w:w="1746" w:type="dxa"/>
            <w:gridSpan w:val="3"/>
            <w:vAlign w:val="center"/>
          </w:tcPr>
          <w:p w14:paraId="45D99005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</w:tr>
      <w:tr w14:paraId="54D7B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continue"/>
            <w:vAlign w:val="center"/>
          </w:tcPr>
          <w:p w14:paraId="3172F13B">
            <w:pPr>
              <w:jc w:val="center"/>
              <w:rPr>
                <w:rFonts w:hint="eastAsia" w:ascii="仿宋" w:hAnsi="仿宋" w:eastAsia="仿宋"/>
                <w:b/>
                <w:sz w:val="22"/>
              </w:rPr>
            </w:pPr>
          </w:p>
        </w:tc>
        <w:tc>
          <w:tcPr>
            <w:tcW w:w="1366" w:type="dxa"/>
            <w:vAlign w:val="center"/>
          </w:tcPr>
          <w:p w14:paraId="086F016D">
            <w:pPr>
              <w:jc w:val="center"/>
              <w:rPr>
                <w:rFonts w:hint="eastAsia" w:ascii="仿宋" w:hAnsi="仿宋" w:eastAsia="仿宋"/>
                <w:sz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手机</w:t>
            </w:r>
          </w:p>
        </w:tc>
        <w:tc>
          <w:tcPr>
            <w:tcW w:w="2057" w:type="dxa"/>
            <w:gridSpan w:val="3"/>
            <w:vAlign w:val="center"/>
          </w:tcPr>
          <w:p w14:paraId="4AABDC20">
            <w:pPr>
              <w:jc w:val="left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1E4CFCA6">
            <w:pPr>
              <w:jc w:val="center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邮箱</w:t>
            </w:r>
          </w:p>
        </w:tc>
        <w:tc>
          <w:tcPr>
            <w:tcW w:w="1746" w:type="dxa"/>
            <w:gridSpan w:val="3"/>
            <w:vAlign w:val="center"/>
          </w:tcPr>
          <w:p w14:paraId="5B363E87">
            <w:pPr>
              <w:jc w:val="left"/>
              <w:rPr>
                <w:rFonts w:hint="eastAsia" w:ascii="仿宋" w:hAnsi="仿宋" w:eastAsia="仿宋"/>
                <w:sz w:val="22"/>
              </w:rPr>
            </w:pPr>
          </w:p>
        </w:tc>
      </w:tr>
      <w:tr w14:paraId="290E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restart"/>
            <w:vAlign w:val="center"/>
          </w:tcPr>
          <w:p w14:paraId="318637E5">
            <w:pPr>
              <w:jc w:val="center"/>
              <w:rPr>
                <w:rFonts w:hint="default" w:ascii="仿宋" w:hAnsi="仿宋" w:eastAsia="仿宋"/>
                <w:b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联合实验室联系人</w:t>
            </w:r>
          </w:p>
        </w:tc>
        <w:tc>
          <w:tcPr>
            <w:tcW w:w="1366" w:type="dxa"/>
            <w:vAlign w:val="center"/>
          </w:tcPr>
          <w:p w14:paraId="6C6749F8">
            <w:pPr>
              <w:jc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姓名</w:t>
            </w:r>
          </w:p>
        </w:tc>
        <w:tc>
          <w:tcPr>
            <w:tcW w:w="2057" w:type="dxa"/>
            <w:gridSpan w:val="3"/>
            <w:vAlign w:val="center"/>
          </w:tcPr>
          <w:p w14:paraId="420FBE2C">
            <w:pPr>
              <w:jc w:val="left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1914" w:type="dxa"/>
            <w:gridSpan w:val="2"/>
            <w:vAlign w:val="center"/>
          </w:tcPr>
          <w:p w14:paraId="586EEA47">
            <w:pPr>
              <w:jc w:val="center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手机</w:t>
            </w:r>
          </w:p>
        </w:tc>
        <w:tc>
          <w:tcPr>
            <w:tcW w:w="1746" w:type="dxa"/>
            <w:gridSpan w:val="3"/>
            <w:vAlign w:val="center"/>
          </w:tcPr>
          <w:p w14:paraId="03D54BE3">
            <w:pPr>
              <w:jc w:val="left"/>
              <w:rPr>
                <w:rFonts w:hint="eastAsia" w:ascii="仿宋" w:hAnsi="仿宋" w:eastAsia="仿宋"/>
                <w:sz w:val="22"/>
              </w:rPr>
            </w:pPr>
          </w:p>
        </w:tc>
      </w:tr>
      <w:tr w14:paraId="70438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continue"/>
            <w:vAlign w:val="center"/>
          </w:tcPr>
          <w:p w14:paraId="77373EC8">
            <w:pPr>
              <w:jc w:val="center"/>
              <w:rPr>
                <w:rFonts w:hint="eastAsia" w:ascii="仿宋" w:hAnsi="仿宋" w:eastAsia="仿宋"/>
                <w:b/>
                <w:sz w:val="22"/>
                <w:lang w:val="en-US" w:eastAsia="zh-CN"/>
              </w:rPr>
            </w:pPr>
          </w:p>
        </w:tc>
        <w:tc>
          <w:tcPr>
            <w:tcW w:w="1366" w:type="dxa"/>
            <w:vAlign w:val="center"/>
          </w:tcPr>
          <w:p w14:paraId="216CC237">
            <w:pPr>
              <w:jc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邮箱</w:t>
            </w:r>
          </w:p>
        </w:tc>
        <w:tc>
          <w:tcPr>
            <w:tcW w:w="5717" w:type="dxa"/>
            <w:gridSpan w:val="8"/>
            <w:vAlign w:val="center"/>
          </w:tcPr>
          <w:p w14:paraId="602FB50B">
            <w:pPr>
              <w:jc w:val="left"/>
              <w:rPr>
                <w:rFonts w:hint="eastAsia" w:ascii="仿宋" w:hAnsi="仿宋" w:eastAsia="仿宋"/>
                <w:sz w:val="22"/>
              </w:rPr>
            </w:pPr>
          </w:p>
        </w:tc>
      </w:tr>
      <w:tr w14:paraId="45D9E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213" w:type="dxa"/>
            <w:vMerge w:val="restart"/>
            <w:vAlign w:val="center"/>
          </w:tcPr>
          <w:p w14:paraId="555BB6E9">
            <w:pPr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可开展验评的优势</w:t>
            </w:r>
            <w:r>
              <w:rPr>
                <w:rFonts w:hint="eastAsia" w:ascii="仿宋" w:hAnsi="仿宋" w:eastAsia="仿宋"/>
                <w:b/>
                <w:sz w:val="22"/>
              </w:rPr>
              <w:t>应用领域</w:t>
            </w:r>
          </w:p>
        </w:tc>
        <w:tc>
          <w:tcPr>
            <w:tcW w:w="7083" w:type="dxa"/>
            <w:gridSpan w:val="9"/>
            <w:vAlign w:val="center"/>
          </w:tcPr>
          <w:p w14:paraId="4ED4151D">
            <w:pPr>
              <w:jc w:val="left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</w:rPr>
              <w:t>领域1：</w:t>
            </w:r>
            <w:r>
              <w:rPr>
                <w:rFonts w:hint="eastAsia" w:ascii="仿宋" w:hAnsi="仿宋" w:eastAsia="仿宋"/>
                <w:i/>
                <w:iCs/>
                <w:sz w:val="2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i/>
                <w:iCs/>
                <w:sz w:val="22"/>
                <w:lang w:val="en-US" w:eastAsia="zh-CN"/>
              </w:rPr>
              <w:t>注：药品-中药分析）</w:t>
            </w:r>
          </w:p>
        </w:tc>
      </w:tr>
      <w:tr w14:paraId="211D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continue"/>
            <w:vAlign w:val="center"/>
          </w:tcPr>
          <w:p w14:paraId="4C7C8B01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83" w:type="dxa"/>
            <w:gridSpan w:val="9"/>
            <w:vAlign w:val="center"/>
          </w:tcPr>
          <w:p w14:paraId="27C52DD2">
            <w:pPr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领域2：</w:t>
            </w:r>
          </w:p>
        </w:tc>
      </w:tr>
      <w:tr w14:paraId="7D964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3" w:type="dxa"/>
            <w:vMerge w:val="continue"/>
            <w:vAlign w:val="center"/>
          </w:tcPr>
          <w:p w14:paraId="289EB54C"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7083" w:type="dxa"/>
            <w:gridSpan w:val="9"/>
            <w:vAlign w:val="center"/>
          </w:tcPr>
          <w:p w14:paraId="2B26DB52">
            <w:pPr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>领域3：</w:t>
            </w:r>
          </w:p>
        </w:tc>
      </w:tr>
      <w:tr w14:paraId="1E34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13" w:type="dxa"/>
            <w:vMerge w:val="restart"/>
            <w:vAlign w:val="center"/>
          </w:tcPr>
          <w:p w14:paraId="6A120C77">
            <w:pPr>
              <w:jc w:val="center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可开展验评的优势仪器产品</w:t>
            </w:r>
          </w:p>
        </w:tc>
        <w:tc>
          <w:tcPr>
            <w:tcW w:w="7083" w:type="dxa"/>
            <w:gridSpan w:val="9"/>
            <w:vAlign w:val="center"/>
          </w:tcPr>
          <w:p w14:paraId="533CF21F">
            <w:pPr>
              <w:jc w:val="left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产品1：</w:t>
            </w:r>
            <w:r>
              <w:rPr>
                <w:rFonts w:hint="eastAsia" w:ascii="仿宋" w:hAnsi="仿宋" w:eastAsia="仿宋"/>
                <w:i/>
                <w:iCs/>
                <w:sz w:val="22"/>
                <w:lang w:val="en-US" w:eastAsia="zh-CN"/>
              </w:rPr>
              <w:t>（注：色谱-液相色谱）</w:t>
            </w:r>
          </w:p>
        </w:tc>
      </w:tr>
      <w:tr w14:paraId="757CC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13" w:type="dxa"/>
            <w:vMerge w:val="continue"/>
            <w:vAlign w:val="center"/>
          </w:tcPr>
          <w:p w14:paraId="6217C593">
            <w:pPr>
              <w:jc w:val="left"/>
            </w:pPr>
          </w:p>
        </w:tc>
        <w:tc>
          <w:tcPr>
            <w:tcW w:w="7083" w:type="dxa"/>
            <w:gridSpan w:val="9"/>
            <w:vAlign w:val="center"/>
          </w:tcPr>
          <w:p w14:paraId="6F7067C6">
            <w:pPr>
              <w:jc w:val="left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产品2：</w:t>
            </w:r>
          </w:p>
        </w:tc>
      </w:tr>
      <w:tr w14:paraId="764D7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213" w:type="dxa"/>
            <w:vMerge w:val="continue"/>
            <w:vAlign w:val="center"/>
          </w:tcPr>
          <w:p w14:paraId="3BE069DA">
            <w:pPr>
              <w:jc w:val="left"/>
              <w:rPr>
                <w:rFonts w:hint="eastAsia" w:ascii="仿宋" w:hAnsi="仿宋" w:eastAsia="仿宋"/>
                <w:sz w:val="22"/>
              </w:rPr>
            </w:pPr>
          </w:p>
        </w:tc>
        <w:tc>
          <w:tcPr>
            <w:tcW w:w="7083" w:type="dxa"/>
            <w:gridSpan w:val="9"/>
            <w:vAlign w:val="center"/>
          </w:tcPr>
          <w:p w14:paraId="4650031A">
            <w:pPr>
              <w:jc w:val="left"/>
              <w:rPr>
                <w:rFonts w:hint="eastAsia"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产品3：</w:t>
            </w:r>
          </w:p>
        </w:tc>
      </w:tr>
      <w:tr w14:paraId="79E4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1213" w:type="dxa"/>
            <w:vAlign w:val="center"/>
          </w:tcPr>
          <w:p w14:paraId="6DFCBAAB">
            <w:pPr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联合实验室简介</w:t>
            </w:r>
            <w:r>
              <w:rPr>
                <w:rFonts w:hint="eastAsia" w:ascii="仿宋" w:hAnsi="仿宋" w:eastAsia="仿宋"/>
                <w:b/>
                <w:sz w:val="2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200字）</w:t>
            </w:r>
            <w:r>
              <w:rPr>
                <w:rFonts w:hint="eastAsia" w:ascii="仿宋" w:hAnsi="仿宋" w:eastAsia="仿宋"/>
                <w:b/>
                <w:sz w:val="22"/>
              </w:rPr>
              <w:t xml:space="preserve"> </w:t>
            </w:r>
          </w:p>
        </w:tc>
        <w:tc>
          <w:tcPr>
            <w:tcW w:w="7083" w:type="dxa"/>
            <w:gridSpan w:val="9"/>
            <w:vAlign w:val="center"/>
          </w:tcPr>
          <w:p w14:paraId="306124FD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0E9FE017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15C17599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3B09E451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6EF7EA77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57C6C195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26034322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2C355690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58B6D155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13ACAC27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0EDA7D50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70A996F0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3C061C83">
            <w:pPr>
              <w:jc w:val="left"/>
              <w:rPr>
                <w:rFonts w:ascii="仿宋" w:hAnsi="仿宋" w:eastAsia="仿宋"/>
                <w:sz w:val="22"/>
              </w:rPr>
            </w:pPr>
          </w:p>
        </w:tc>
      </w:tr>
      <w:tr w14:paraId="2FCEE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</w:trPr>
        <w:tc>
          <w:tcPr>
            <w:tcW w:w="1213" w:type="dxa"/>
            <w:vAlign w:val="center"/>
          </w:tcPr>
          <w:p w14:paraId="1D4D20B0">
            <w:pPr>
              <w:jc w:val="center"/>
              <w:rPr>
                <w:rFonts w:hint="default" w:ascii="仿宋" w:hAnsi="仿宋" w:eastAsia="仿宋"/>
                <w:b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已有工作基础及保障措施</w:t>
            </w:r>
          </w:p>
          <w:p w14:paraId="700C36A9">
            <w:pPr>
              <w:jc w:val="center"/>
              <w:rPr>
                <w:rFonts w:hint="default" w:ascii="仿宋" w:hAnsi="仿宋" w:eastAsia="仿宋"/>
                <w:b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（300字）</w:t>
            </w:r>
          </w:p>
        </w:tc>
        <w:tc>
          <w:tcPr>
            <w:tcW w:w="7083" w:type="dxa"/>
            <w:gridSpan w:val="9"/>
            <w:vAlign w:val="center"/>
          </w:tcPr>
          <w:p w14:paraId="77130812">
            <w:pPr>
              <w:jc w:val="left"/>
              <w:rPr>
                <w:rFonts w:hint="default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i/>
                <w:iCs/>
                <w:sz w:val="2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i/>
                <w:iCs/>
                <w:sz w:val="22"/>
                <w:lang w:val="en-US" w:eastAsia="zh-CN"/>
              </w:rPr>
              <w:t>包括但不限于以下内容：与验证评价相关的研究工作情况、开展验证评价工作的场地、经费、人员，以及依托国产仪器开展的应用方法开发、数据库建设等工作）</w:t>
            </w:r>
          </w:p>
        </w:tc>
      </w:tr>
      <w:tr w14:paraId="29A0B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atLeast"/>
        </w:trPr>
        <w:tc>
          <w:tcPr>
            <w:tcW w:w="1213" w:type="dxa"/>
            <w:vAlign w:val="center"/>
          </w:tcPr>
          <w:p w14:paraId="78955A7D">
            <w:pPr>
              <w:jc w:val="center"/>
              <w:rPr>
                <w:rFonts w:hint="default" w:ascii="仿宋" w:hAnsi="仿宋" w:eastAsia="仿宋"/>
                <w:b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2"/>
                <w:lang w:val="en-US" w:eastAsia="zh-CN"/>
              </w:rPr>
              <w:t>计划开展验证评价及应用方法开发等工作</w:t>
            </w:r>
          </w:p>
        </w:tc>
        <w:tc>
          <w:tcPr>
            <w:tcW w:w="7083" w:type="dxa"/>
            <w:gridSpan w:val="9"/>
            <w:vAlign w:val="center"/>
          </w:tcPr>
          <w:p w14:paraId="71C4402E">
            <w:pPr>
              <w:jc w:val="left"/>
              <w:rPr>
                <w:rFonts w:hint="eastAsia" w:ascii="仿宋" w:hAnsi="仿宋" w:eastAsia="仿宋"/>
                <w:i/>
                <w:iCs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i/>
                <w:iCs/>
                <w:sz w:val="22"/>
                <w:lang w:val="en-US" w:eastAsia="zh-CN"/>
              </w:rPr>
              <w:t>（包括但不限于以下内容：拟验证评价或应用方法开发仪器名称、型号、合作企业）</w:t>
            </w:r>
          </w:p>
          <w:p w14:paraId="3815E9A6">
            <w:pPr>
              <w:jc w:val="left"/>
              <w:rPr>
                <w:rFonts w:ascii="仿宋" w:hAnsi="仿宋" w:eastAsia="仿宋"/>
                <w:sz w:val="22"/>
              </w:rPr>
            </w:pPr>
          </w:p>
        </w:tc>
      </w:tr>
      <w:tr w14:paraId="1CCB5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213" w:type="dxa"/>
            <w:vAlign w:val="center"/>
          </w:tcPr>
          <w:p w14:paraId="0B1162F4">
            <w:pPr>
              <w:jc w:val="center"/>
              <w:rPr>
                <w:rFonts w:ascii="仿宋" w:hAnsi="仿宋" w:eastAsia="仿宋"/>
                <w:b/>
                <w:sz w:val="22"/>
              </w:rPr>
            </w:pPr>
            <w:r>
              <w:rPr>
                <w:rFonts w:hint="eastAsia" w:ascii="仿宋" w:hAnsi="仿宋" w:eastAsia="仿宋"/>
                <w:b/>
                <w:sz w:val="22"/>
              </w:rPr>
              <w:t>授权申请</w:t>
            </w:r>
          </w:p>
        </w:tc>
        <w:tc>
          <w:tcPr>
            <w:tcW w:w="7083" w:type="dxa"/>
            <w:gridSpan w:val="9"/>
            <w:vAlign w:val="center"/>
          </w:tcPr>
          <w:p w14:paraId="0CC47A00">
            <w:pPr>
              <w:jc w:val="left"/>
              <w:rPr>
                <w:rFonts w:ascii="仿宋" w:hAnsi="仿宋" w:eastAsia="仿宋"/>
                <w:sz w:val="22"/>
              </w:rPr>
            </w:pPr>
          </w:p>
          <w:p w14:paraId="4023EDE1">
            <w:pPr>
              <w:jc w:val="left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联</w:t>
            </w:r>
            <w:r>
              <w:rPr>
                <w:rFonts w:hint="eastAsia" w:ascii="仿宋" w:hAnsi="仿宋" w:eastAsia="仿宋"/>
                <w:sz w:val="22"/>
              </w:rPr>
              <w:t xml:space="preserve">合实验室负责人签字： </w:t>
            </w:r>
            <w:r>
              <w:rPr>
                <w:rFonts w:ascii="仿宋" w:hAnsi="仿宋" w:eastAsia="仿宋"/>
                <w:sz w:val="22"/>
              </w:rPr>
              <w:t xml:space="preserve"> </w:t>
            </w:r>
          </w:p>
          <w:p w14:paraId="1B216FE6">
            <w:pPr>
              <w:ind w:firstLine="5500" w:firstLineChars="2500"/>
              <w:jc w:val="left"/>
              <w:rPr>
                <w:rFonts w:hint="eastAsia" w:ascii="仿宋" w:hAnsi="仿宋" w:eastAsia="仿宋"/>
                <w:sz w:val="22"/>
                <w:lang w:val="en-US" w:eastAsia="zh-CN"/>
              </w:rPr>
            </w:pPr>
          </w:p>
          <w:p w14:paraId="4D043192">
            <w:pPr>
              <w:ind w:firstLine="5500" w:firstLineChars="2500"/>
              <w:jc w:val="left"/>
              <w:rPr>
                <w:rFonts w:hint="eastAsia" w:ascii="仿宋" w:hAnsi="仿宋" w:eastAsia="仿宋"/>
                <w:sz w:val="22"/>
                <w:lang w:val="en-US" w:eastAsia="zh-CN"/>
              </w:rPr>
            </w:pPr>
          </w:p>
          <w:p w14:paraId="6680905F">
            <w:pPr>
              <w:ind w:firstLine="5500" w:firstLineChars="2500"/>
              <w:jc w:val="left"/>
              <w:rPr>
                <w:rFonts w:hint="eastAsia" w:ascii="仿宋" w:hAnsi="仿宋" w:eastAsia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（盖章）</w:t>
            </w:r>
          </w:p>
          <w:p w14:paraId="36F03EE0">
            <w:pPr>
              <w:ind w:right="420"/>
              <w:jc w:val="right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sz w:val="22"/>
              </w:rPr>
              <w:t xml:space="preserve">年 </w:t>
            </w:r>
            <w:r>
              <w:rPr>
                <w:rFonts w:ascii="仿宋" w:hAnsi="仿宋" w:eastAsia="仿宋"/>
                <w:sz w:val="22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</w:rPr>
              <w:t>月  日</w:t>
            </w:r>
          </w:p>
        </w:tc>
      </w:tr>
    </w:tbl>
    <w:p w14:paraId="51E6C271">
      <w:pPr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br w:type="page"/>
      </w:r>
    </w:p>
    <w:p w14:paraId="739041C3">
      <w:pPr>
        <w:spacing w:after="156" w:afterLines="50" w:line="360" w:lineRule="auto"/>
        <w:jc w:val="left"/>
        <w:rPr>
          <w:rFonts w:hint="eastAsia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附录：实验室大型仪器名录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2072"/>
        <w:gridCol w:w="957"/>
        <w:gridCol w:w="878"/>
        <w:gridCol w:w="1679"/>
        <w:gridCol w:w="2333"/>
      </w:tblGrid>
      <w:tr w14:paraId="6F79E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00" w:type="dxa"/>
            <w:vAlign w:val="center"/>
          </w:tcPr>
          <w:p w14:paraId="31596E83">
            <w:pPr>
              <w:spacing w:after="156" w:afterLines="50" w:line="360" w:lineRule="auto"/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72" w:type="dxa"/>
            <w:vAlign w:val="center"/>
          </w:tcPr>
          <w:p w14:paraId="75D45494">
            <w:pPr>
              <w:spacing w:after="156" w:afterLines="50" w:line="360" w:lineRule="auto"/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仪器名称</w:t>
            </w:r>
          </w:p>
        </w:tc>
        <w:tc>
          <w:tcPr>
            <w:tcW w:w="957" w:type="dxa"/>
            <w:vAlign w:val="center"/>
          </w:tcPr>
          <w:p w14:paraId="070F7C94">
            <w:pPr>
              <w:spacing w:after="156" w:afterLines="50" w:line="360" w:lineRule="auto"/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型号</w:t>
            </w:r>
          </w:p>
        </w:tc>
        <w:tc>
          <w:tcPr>
            <w:tcW w:w="878" w:type="dxa"/>
            <w:vAlign w:val="center"/>
          </w:tcPr>
          <w:p w14:paraId="423FAB55">
            <w:pPr>
              <w:spacing w:after="156" w:afterLines="50" w:line="360" w:lineRule="auto"/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数量</w:t>
            </w: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/台</w:t>
            </w:r>
          </w:p>
        </w:tc>
        <w:tc>
          <w:tcPr>
            <w:tcW w:w="1679" w:type="dxa"/>
            <w:vAlign w:val="center"/>
          </w:tcPr>
          <w:p w14:paraId="3530EDD1">
            <w:pPr>
              <w:spacing w:after="156" w:afterLines="50" w:line="360" w:lineRule="auto"/>
              <w:jc w:val="center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原值</w:t>
            </w: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/万元</w:t>
            </w:r>
          </w:p>
        </w:tc>
        <w:tc>
          <w:tcPr>
            <w:tcW w:w="2333" w:type="dxa"/>
            <w:vAlign w:val="center"/>
          </w:tcPr>
          <w:p w14:paraId="182C9454">
            <w:pPr>
              <w:spacing w:after="156" w:afterLines="50" w:line="360" w:lineRule="auto"/>
              <w:jc w:val="center"/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</w:tr>
      <w:tr w14:paraId="79F9B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AA3C6BA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2FDA09BC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3016048A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526C78D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27C1516D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2C29831E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CCC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0D4296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1C7CF4EE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6BB61D9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6DC9D46E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386F081E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0FDB710A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9AC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27D3B81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2D2CB7E0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646E437C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719DC8E1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19F80C4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027C7D87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1FB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00EE1F3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38FACCE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0DCDCA43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5169DDFB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79D79953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5E0A8808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99F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B6BE91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0BF0CB89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78E5764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4C6FD7A2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7064108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50BBD8B0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0FE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82D2EEE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441DE6BD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08F9C4B8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6F1725E0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7C7B2BF1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105D837E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AD2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6EDA4CC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4B0C0472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2AFEA89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05258E63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5ABFE32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54CEEC1A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68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7532CA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3C3B3ED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2DE2692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32EF5048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4E84E928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5F941A60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3FD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948EB9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2C948B1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553472B9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2FD8C610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2809BFC8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269D8AA9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1EB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5F5566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1BE33C5F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070AEE69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55923A4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03710E3E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227F5F4F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C6C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42A6F9F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63016E20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36D3494D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3DDEBDE2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6D7AC30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3DA58C39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E8B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11E66D5C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62DC8CE8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4C2D12E7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04F3D5B0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30B19F9A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692A30DD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C4B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3D8E22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568CFC60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25AFD1B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2FBE094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0168770A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2CE525BF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796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76AF33E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0E6C31E2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047F8E62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1FE3E6F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7EF249F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6EBDCBA8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D26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0FD4B6AA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1B997EEB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74F6AF3C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2AD0F5B5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5FFEE95F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15D3E29B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A248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5BAD8F7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3C82D5D0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68F7BE4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0A72D739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7535426C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1EEFCD2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278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2767AB5F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62DFADCD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496479CD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7F37270E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46580481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44506066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6BE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</w:tcPr>
          <w:p w14:paraId="766E1B1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2" w:type="dxa"/>
          </w:tcPr>
          <w:p w14:paraId="6CE0B014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7" w:type="dxa"/>
          </w:tcPr>
          <w:p w14:paraId="7787B458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</w:tcPr>
          <w:p w14:paraId="3546432A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9" w:type="dxa"/>
          </w:tcPr>
          <w:p w14:paraId="05CA6458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33" w:type="dxa"/>
          </w:tcPr>
          <w:p w14:paraId="480EB08E">
            <w:pPr>
              <w:spacing w:after="156" w:afterLines="50" w:line="360" w:lineRule="auto"/>
              <w:jc w:val="left"/>
              <w:rPr>
                <w:rFonts w:hint="default" w:ascii="仿宋" w:hAnsi="仿宋" w:eastAsia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38D7C22">
      <w:pPr>
        <w:widowControl/>
        <w:shd w:val="clear" w:color="auto" w:fill="FFFFFF"/>
        <w:spacing w:after="240" w:line="450" w:lineRule="atLeast"/>
        <w:ind w:firstLine="480"/>
        <w:jc w:val="left"/>
      </w:pPr>
      <w:r>
        <w:rPr>
          <w:rFonts w:hint="eastAsia" w:ascii="Times New Roman" w:hAnsi="Times New Roman" w:eastAsia="仿宋_GB2312" w:cs="Times New Roman"/>
          <w:sz w:val="21"/>
          <w:szCs w:val="21"/>
          <w:lang w:val="en-US" w:eastAsia="zh-CN"/>
        </w:rPr>
        <w:t>注：若表格篇幅不足，可根据实际需求增加表格行数 / 列数以补充填写内容。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03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2026-09-09T06:58:01Z</dcterms:created>
  <dc:creator>34526</dc:creator>
  <cp:lastModifiedBy>昕儿~~</cp:lastModifiedBy>
  <dcterms:modified xsi:type="dcterms:W3CDTF">2026-09-09T07:31:03Z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eyJoZGlkIjoiNTIyNjRkNjMyYjg5NjQyNWU3MTY0Y2UzYWE5ZWI4MjQiLCJ1c2VySWQiOiIyNzU2NjYzMjAifQ==</vt:lpwstr>
  </property>
  <property fmtid="{D5CDD505-2E9C-101B-9397-08002B2CF9AE}" pid="4" name="ICV">
    <vt:lpwstr>873DCBEAA91F405887FA79B4F27AE09D_12</vt:lpwstr>
  </property>
</Properties>
</file>